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37" w:rsidRPr="00207288" w:rsidRDefault="00684E37" w:rsidP="006B61E4">
      <w:pPr>
        <w:spacing w:after="0" w:line="240" w:lineRule="auto"/>
        <w:rPr>
          <w:b/>
          <w:sz w:val="6"/>
          <w:u w:val="single"/>
        </w:rPr>
      </w:pPr>
    </w:p>
    <w:p w:rsidR="0048330B" w:rsidRPr="00863D19" w:rsidRDefault="00052362" w:rsidP="006B61E4">
      <w:pPr>
        <w:spacing w:after="0" w:line="240" w:lineRule="auto"/>
        <w:rPr>
          <w:b/>
          <w:u w:val="single"/>
        </w:rPr>
      </w:pPr>
      <w:r>
        <w:rPr>
          <w:b/>
          <w:u w:val="single"/>
        </w:rPr>
        <w:t>WHO WE ARE</w:t>
      </w:r>
    </w:p>
    <w:p w:rsidR="006B61E4" w:rsidRPr="00E60FD1" w:rsidRDefault="00FE2B7F" w:rsidP="004723D1">
      <w:pPr>
        <w:spacing w:after="0" w:line="240" w:lineRule="auto"/>
        <w:jc w:val="both"/>
        <w:rPr>
          <w:sz w:val="21"/>
          <w:szCs w:val="21"/>
        </w:rPr>
      </w:pPr>
      <w:r w:rsidRPr="00E60FD1">
        <w:rPr>
          <w:sz w:val="21"/>
          <w:szCs w:val="21"/>
        </w:rPr>
        <w:t>Pinecrest Presbyterian Church o</w:t>
      </w:r>
      <w:r w:rsidR="00052362" w:rsidRPr="00E60FD1">
        <w:rPr>
          <w:sz w:val="21"/>
          <w:szCs w:val="21"/>
        </w:rPr>
        <w:t>pen</w:t>
      </w:r>
      <w:r w:rsidRPr="00E60FD1">
        <w:rPr>
          <w:sz w:val="21"/>
          <w:szCs w:val="21"/>
        </w:rPr>
        <w:t>ed our Day School</w:t>
      </w:r>
      <w:r w:rsidR="0048330B" w:rsidRPr="00E60FD1">
        <w:rPr>
          <w:sz w:val="21"/>
          <w:szCs w:val="21"/>
        </w:rPr>
        <w:t xml:space="preserve"> in 1962 </w:t>
      </w:r>
      <w:r w:rsidR="00052362" w:rsidRPr="00E60FD1">
        <w:rPr>
          <w:sz w:val="21"/>
          <w:szCs w:val="21"/>
        </w:rPr>
        <w:t>as a mission to young children and their families in this area of Miami.</w:t>
      </w:r>
      <w:r w:rsidR="0048330B" w:rsidRPr="00E60FD1">
        <w:rPr>
          <w:sz w:val="21"/>
          <w:szCs w:val="21"/>
        </w:rPr>
        <w:t xml:space="preserve"> We </w:t>
      </w:r>
      <w:r w:rsidR="00052362" w:rsidRPr="00E60FD1">
        <w:rPr>
          <w:sz w:val="21"/>
          <w:szCs w:val="21"/>
        </w:rPr>
        <w:t>off</w:t>
      </w:r>
      <w:r w:rsidR="0048330B" w:rsidRPr="00E60FD1">
        <w:rPr>
          <w:sz w:val="21"/>
          <w:szCs w:val="21"/>
        </w:rPr>
        <w:t>e</w:t>
      </w:r>
      <w:r w:rsidR="00052362" w:rsidRPr="00E60FD1">
        <w:rPr>
          <w:sz w:val="21"/>
          <w:szCs w:val="21"/>
        </w:rPr>
        <w:t>r</w:t>
      </w:r>
      <w:r w:rsidR="0048330B" w:rsidRPr="00E60FD1">
        <w:rPr>
          <w:sz w:val="21"/>
          <w:szCs w:val="21"/>
        </w:rPr>
        <w:t xml:space="preserve"> </w:t>
      </w:r>
      <w:r w:rsidR="00060D06" w:rsidRPr="00E60FD1">
        <w:rPr>
          <w:sz w:val="21"/>
          <w:szCs w:val="21"/>
        </w:rPr>
        <w:t xml:space="preserve">both </w:t>
      </w:r>
      <w:r w:rsidR="0048330B" w:rsidRPr="00E60FD1">
        <w:rPr>
          <w:sz w:val="21"/>
          <w:szCs w:val="21"/>
        </w:rPr>
        <w:t>preschool and Kindergart</w:t>
      </w:r>
      <w:r w:rsidR="00060D06" w:rsidRPr="00E60FD1">
        <w:rPr>
          <w:sz w:val="21"/>
          <w:szCs w:val="21"/>
        </w:rPr>
        <w:t>en programs and are licensed th</w:t>
      </w:r>
      <w:r w:rsidR="002E245D" w:rsidRPr="00E60FD1">
        <w:rPr>
          <w:sz w:val="21"/>
          <w:szCs w:val="21"/>
        </w:rPr>
        <w:t>r</w:t>
      </w:r>
      <w:r w:rsidR="00060D06" w:rsidRPr="00E60FD1">
        <w:rPr>
          <w:sz w:val="21"/>
          <w:szCs w:val="21"/>
        </w:rPr>
        <w:t xml:space="preserve">ough </w:t>
      </w:r>
      <w:r w:rsidR="0048330B" w:rsidRPr="00E60FD1">
        <w:rPr>
          <w:sz w:val="21"/>
          <w:szCs w:val="21"/>
        </w:rPr>
        <w:t xml:space="preserve">the Florida Department of Children and Families (DCF). </w:t>
      </w:r>
      <w:r w:rsidR="00052362" w:rsidRPr="00E60FD1">
        <w:rPr>
          <w:sz w:val="21"/>
          <w:szCs w:val="21"/>
        </w:rPr>
        <w:t xml:space="preserve">In the past several years we have upgraded our campus and expanded our facilities to meet the needs and expectations of our teachers and the children we serve. Our Pastor, the Head of School, leads worship weekly with the Day School community to introduce children to the stories of our faith, to sing music that celebrates God’s love for all God’s children, and to foster spiritual development. </w:t>
      </w:r>
      <w:r w:rsidR="00E0598E" w:rsidRPr="00E60FD1">
        <w:rPr>
          <w:sz w:val="21"/>
          <w:szCs w:val="21"/>
        </w:rPr>
        <w:t xml:space="preserve">  </w:t>
      </w:r>
    </w:p>
    <w:p w:rsidR="00D44ABF" w:rsidRPr="003D6557" w:rsidRDefault="00D44ABF" w:rsidP="00D44ABF">
      <w:pPr>
        <w:spacing w:after="0" w:line="240" w:lineRule="auto"/>
        <w:jc w:val="both"/>
        <w:rPr>
          <w:sz w:val="16"/>
          <w:szCs w:val="21"/>
        </w:rPr>
      </w:pPr>
      <w:r w:rsidRPr="003D6557">
        <w:rPr>
          <w:sz w:val="16"/>
          <w:szCs w:val="21"/>
        </w:rPr>
        <w:t>Licensed through DCF # C11MD0538</w:t>
      </w:r>
    </w:p>
    <w:p w:rsidR="00C51948" w:rsidRPr="00684E37" w:rsidRDefault="00C51948" w:rsidP="006B61E4">
      <w:pPr>
        <w:spacing w:after="0" w:line="240" w:lineRule="auto"/>
        <w:rPr>
          <w:sz w:val="10"/>
          <w:szCs w:val="24"/>
        </w:rPr>
      </w:pPr>
    </w:p>
    <w:p w:rsidR="006B61E4" w:rsidRPr="00863D19" w:rsidRDefault="006B61E4" w:rsidP="006B61E4">
      <w:pPr>
        <w:spacing w:after="0" w:line="240" w:lineRule="auto"/>
        <w:rPr>
          <w:b/>
          <w:caps/>
          <w:u w:val="single"/>
        </w:rPr>
      </w:pPr>
      <w:r w:rsidRPr="00863D19">
        <w:rPr>
          <w:b/>
          <w:caps/>
          <w:u w:val="single"/>
        </w:rPr>
        <w:t>Curriculum Descriptions</w:t>
      </w:r>
    </w:p>
    <w:p w:rsidR="00BE398E" w:rsidRPr="00E60FD1" w:rsidRDefault="006B61E4" w:rsidP="004723D1">
      <w:pPr>
        <w:spacing w:after="0" w:line="240" w:lineRule="auto"/>
        <w:jc w:val="both"/>
        <w:rPr>
          <w:sz w:val="21"/>
          <w:szCs w:val="21"/>
        </w:rPr>
      </w:pPr>
      <w:r w:rsidRPr="00E60FD1">
        <w:rPr>
          <w:sz w:val="21"/>
          <w:szCs w:val="21"/>
        </w:rPr>
        <w:t xml:space="preserve">The classes at </w:t>
      </w:r>
      <w:r w:rsidR="00060D06" w:rsidRPr="00E60FD1">
        <w:rPr>
          <w:sz w:val="21"/>
          <w:szCs w:val="21"/>
        </w:rPr>
        <w:t xml:space="preserve">Pinecrest Presbyterian </w:t>
      </w:r>
      <w:r w:rsidRPr="00E60FD1">
        <w:rPr>
          <w:sz w:val="21"/>
          <w:szCs w:val="21"/>
        </w:rPr>
        <w:t xml:space="preserve">Day School </w:t>
      </w:r>
      <w:r w:rsidR="00052362" w:rsidRPr="00E60FD1">
        <w:rPr>
          <w:sz w:val="21"/>
          <w:szCs w:val="21"/>
        </w:rPr>
        <w:t>are age-appropriate</w:t>
      </w:r>
      <w:r w:rsidR="00D73EA8" w:rsidRPr="00E60FD1">
        <w:rPr>
          <w:sz w:val="21"/>
          <w:szCs w:val="21"/>
        </w:rPr>
        <w:t>, creative, nurturing and fun! Each month we present new theme</w:t>
      </w:r>
      <w:r w:rsidR="0098110F" w:rsidRPr="00E60FD1">
        <w:rPr>
          <w:sz w:val="21"/>
          <w:szCs w:val="21"/>
        </w:rPr>
        <w:t>s</w:t>
      </w:r>
      <w:r w:rsidR="00D44ABF" w:rsidRPr="00E60FD1">
        <w:rPr>
          <w:sz w:val="21"/>
          <w:szCs w:val="21"/>
        </w:rPr>
        <w:t xml:space="preserve"> which allow</w:t>
      </w:r>
      <w:r w:rsidR="00D73EA8" w:rsidRPr="00E60FD1">
        <w:rPr>
          <w:sz w:val="21"/>
          <w:szCs w:val="21"/>
        </w:rPr>
        <w:t xml:space="preserve"> us to introduce academic concepts through</w:t>
      </w:r>
      <w:r w:rsidR="00BE398E" w:rsidRPr="00E60FD1">
        <w:rPr>
          <w:sz w:val="21"/>
          <w:szCs w:val="21"/>
        </w:rPr>
        <w:t xml:space="preserve"> music, art, literature and hands-on activities. </w:t>
      </w:r>
      <w:r w:rsidR="00D73EA8" w:rsidRPr="00E60FD1">
        <w:rPr>
          <w:sz w:val="21"/>
          <w:szCs w:val="21"/>
        </w:rPr>
        <w:t xml:space="preserve">As we utilize </w:t>
      </w:r>
      <w:r w:rsidR="00BE398E" w:rsidRPr="00E60FD1">
        <w:rPr>
          <w:sz w:val="21"/>
          <w:szCs w:val="21"/>
        </w:rPr>
        <w:t>developmentally appropr</w:t>
      </w:r>
      <w:r w:rsidR="00D73EA8" w:rsidRPr="00E60FD1">
        <w:rPr>
          <w:sz w:val="21"/>
          <w:szCs w:val="21"/>
        </w:rPr>
        <w:t>iate materials for the children, we seek to develop creativity, independence and confidence within each child. Our teachers include activities which</w:t>
      </w:r>
      <w:r w:rsidR="00BE398E" w:rsidRPr="00E60FD1">
        <w:rPr>
          <w:sz w:val="21"/>
          <w:szCs w:val="21"/>
        </w:rPr>
        <w:t xml:space="preserve"> recognize various learning styles </w:t>
      </w:r>
      <w:r w:rsidR="00D73EA8" w:rsidRPr="00E60FD1">
        <w:rPr>
          <w:sz w:val="21"/>
          <w:szCs w:val="21"/>
        </w:rPr>
        <w:t>and</w:t>
      </w:r>
      <w:r w:rsidR="00BE398E" w:rsidRPr="00E60FD1">
        <w:rPr>
          <w:sz w:val="21"/>
          <w:szCs w:val="21"/>
        </w:rPr>
        <w:t xml:space="preserve"> address</w:t>
      </w:r>
      <w:r w:rsidR="00D73EA8" w:rsidRPr="00E60FD1">
        <w:rPr>
          <w:sz w:val="21"/>
          <w:szCs w:val="21"/>
        </w:rPr>
        <w:t xml:space="preserve"> </w:t>
      </w:r>
      <w:r w:rsidR="00BE398E" w:rsidRPr="00E60FD1">
        <w:rPr>
          <w:sz w:val="21"/>
          <w:szCs w:val="21"/>
        </w:rPr>
        <w:t xml:space="preserve">all areas of development – </w:t>
      </w:r>
      <w:r w:rsidR="00D73EA8" w:rsidRPr="00E60FD1">
        <w:rPr>
          <w:sz w:val="21"/>
          <w:szCs w:val="21"/>
        </w:rPr>
        <w:t>emotional, intellectual, physical and social</w:t>
      </w:r>
      <w:r w:rsidR="00BE398E" w:rsidRPr="00E60FD1">
        <w:rPr>
          <w:sz w:val="21"/>
          <w:szCs w:val="21"/>
        </w:rPr>
        <w:t>. Activities in</w:t>
      </w:r>
      <w:r w:rsidR="00D73EA8" w:rsidRPr="00E60FD1">
        <w:rPr>
          <w:sz w:val="21"/>
          <w:szCs w:val="21"/>
        </w:rPr>
        <w:t xml:space="preserve">volve </w:t>
      </w:r>
      <w:r w:rsidR="00BE398E" w:rsidRPr="00E60FD1">
        <w:rPr>
          <w:sz w:val="21"/>
          <w:szCs w:val="21"/>
        </w:rPr>
        <w:t xml:space="preserve">individual tasks as well as small and large group </w:t>
      </w:r>
      <w:r w:rsidR="00AE4B4E" w:rsidRPr="00E60FD1">
        <w:rPr>
          <w:sz w:val="21"/>
          <w:szCs w:val="21"/>
        </w:rPr>
        <w:t>opportunities for learning</w:t>
      </w:r>
      <w:r w:rsidR="00BE398E" w:rsidRPr="00E60FD1">
        <w:rPr>
          <w:sz w:val="21"/>
          <w:szCs w:val="21"/>
        </w:rPr>
        <w:t>. The day allows for structured and non-structured activities and includes an outdoor time on our</w:t>
      </w:r>
      <w:r w:rsidR="00AE4B4E" w:rsidRPr="00E60FD1">
        <w:rPr>
          <w:sz w:val="21"/>
          <w:szCs w:val="21"/>
        </w:rPr>
        <w:t xml:space="preserve"> spacious </w:t>
      </w:r>
      <w:r w:rsidR="00BE398E" w:rsidRPr="00E60FD1">
        <w:rPr>
          <w:sz w:val="21"/>
          <w:szCs w:val="21"/>
        </w:rPr>
        <w:t>playground.</w:t>
      </w:r>
    </w:p>
    <w:p w:rsidR="00C51948" w:rsidRPr="00684E37" w:rsidRDefault="00C51948" w:rsidP="006B61E4">
      <w:pPr>
        <w:spacing w:after="0" w:line="240" w:lineRule="auto"/>
        <w:rPr>
          <w:sz w:val="10"/>
          <w:szCs w:val="24"/>
        </w:rPr>
      </w:pPr>
    </w:p>
    <w:p w:rsidR="00C77E9B" w:rsidRDefault="00C77E9B" w:rsidP="006B61E4">
      <w:pPr>
        <w:spacing w:after="0" w:line="240" w:lineRule="auto"/>
        <w:rPr>
          <w:b/>
          <w:caps/>
          <w:u w:val="single"/>
        </w:rPr>
      </w:pPr>
      <w:r>
        <w:rPr>
          <w:b/>
          <w:caps/>
          <w:u w:val="single"/>
        </w:rPr>
        <w:t>Tiny Tots class: 18 months – 23 months</w:t>
      </w:r>
    </w:p>
    <w:p w:rsidR="00C77E9B" w:rsidRPr="00F75A30" w:rsidRDefault="00C77E9B" w:rsidP="00C77E9B">
      <w:pPr>
        <w:spacing w:after="0" w:line="240" w:lineRule="auto"/>
        <w:rPr>
          <w:caps/>
          <w:sz w:val="18"/>
          <w:szCs w:val="18"/>
        </w:rPr>
      </w:pPr>
      <w:r w:rsidRPr="00F75A30">
        <w:rPr>
          <w:caps/>
          <w:sz w:val="18"/>
          <w:szCs w:val="18"/>
        </w:rPr>
        <w:t>(</w:t>
      </w:r>
      <w:r>
        <w:rPr>
          <w:caps/>
          <w:sz w:val="18"/>
          <w:szCs w:val="18"/>
        </w:rPr>
        <w:t>Not necessarily toilet trained</w:t>
      </w:r>
      <w:r w:rsidRPr="00F75A30">
        <w:rPr>
          <w:caps/>
          <w:sz w:val="18"/>
          <w:szCs w:val="18"/>
        </w:rPr>
        <w:t>)</w:t>
      </w:r>
    </w:p>
    <w:p w:rsidR="00C77E9B" w:rsidRPr="00E60FD1" w:rsidRDefault="00C77E9B" w:rsidP="00684E37">
      <w:pPr>
        <w:spacing w:after="0" w:line="240" w:lineRule="auto"/>
        <w:jc w:val="both"/>
        <w:rPr>
          <w:b/>
          <w:sz w:val="21"/>
          <w:szCs w:val="21"/>
        </w:rPr>
      </w:pPr>
      <w:r w:rsidRPr="00E60FD1">
        <w:rPr>
          <w:sz w:val="21"/>
          <w:szCs w:val="21"/>
        </w:rPr>
        <w:t xml:space="preserve">Children must be 18 months by September 1, 2012. </w:t>
      </w:r>
      <w:r w:rsidR="00581658" w:rsidRPr="00E60FD1">
        <w:rPr>
          <w:sz w:val="21"/>
          <w:szCs w:val="21"/>
        </w:rPr>
        <w:t>Sharing and taking turns become a main focus in these classes</w:t>
      </w:r>
      <w:r w:rsidR="00207288">
        <w:rPr>
          <w:sz w:val="21"/>
          <w:szCs w:val="21"/>
        </w:rPr>
        <w:t>;</w:t>
      </w:r>
      <w:r w:rsidR="00581658" w:rsidRPr="00E60FD1">
        <w:rPr>
          <w:sz w:val="21"/>
          <w:szCs w:val="21"/>
        </w:rPr>
        <w:t xml:space="preserve"> therefore early social and gross-motor skills are essentially incorporated through both small and large group activities, music and hands</w:t>
      </w:r>
      <w:r w:rsidR="00207288">
        <w:rPr>
          <w:sz w:val="21"/>
          <w:szCs w:val="21"/>
        </w:rPr>
        <w:t>-</w:t>
      </w:r>
      <w:r w:rsidR="00581658" w:rsidRPr="00E60FD1">
        <w:rPr>
          <w:sz w:val="21"/>
          <w:szCs w:val="21"/>
        </w:rPr>
        <w:t xml:space="preserve">on activities. The children explore colors and shapes using a variety of materials. Potty training will also be addressed as the school year progresses. </w:t>
      </w:r>
      <w:r w:rsidR="00EC7A62" w:rsidRPr="00E60FD1">
        <w:rPr>
          <w:b/>
          <w:sz w:val="21"/>
          <w:szCs w:val="21"/>
        </w:rPr>
        <w:t>Teacher</w:t>
      </w:r>
      <w:r w:rsidR="00BA756C" w:rsidRPr="00E60FD1">
        <w:rPr>
          <w:b/>
          <w:sz w:val="21"/>
          <w:szCs w:val="21"/>
        </w:rPr>
        <w:t>-to-</w:t>
      </w:r>
      <w:r w:rsidR="00EC7A62" w:rsidRPr="00E60FD1">
        <w:rPr>
          <w:b/>
          <w:sz w:val="21"/>
          <w:szCs w:val="21"/>
        </w:rPr>
        <w:t>Child Ratio 1:6</w:t>
      </w:r>
    </w:p>
    <w:p w:rsidR="00C77E9B" w:rsidRPr="00684E37" w:rsidRDefault="00C77E9B" w:rsidP="006B61E4">
      <w:pPr>
        <w:spacing w:after="0" w:line="240" w:lineRule="auto"/>
        <w:rPr>
          <w:b/>
          <w:caps/>
          <w:sz w:val="10"/>
          <w:u w:val="single"/>
        </w:rPr>
      </w:pPr>
    </w:p>
    <w:p w:rsidR="00C77E9B" w:rsidRDefault="00C77E9B" w:rsidP="006B61E4">
      <w:pPr>
        <w:spacing w:after="0" w:line="240" w:lineRule="auto"/>
        <w:rPr>
          <w:b/>
          <w:caps/>
          <w:u w:val="single"/>
        </w:rPr>
      </w:pPr>
      <w:r>
        <w:rPr>
          <w:b/>
          <w:caps/>
          <w:u w:val="single"/>
        </w:rPr>
        <w:t>Twos class: 24 – 29 months</w:t>
      </w:r>
    </w:p>
    <w:p w:rsidR="006B61E4" w:rsidRPr="00F75A30" w:rsidRDefault="00C77E9B" w:rsidP="006B61E4">
      <w:pPr>
        <w:spacing w:after="0" w:line="240" w:lineRule="auto"/>
        <w:rPr>
          <w:caps/>
          <w:sz w:val="18"/>
          <w:szCs w:val="18"/>
        </w:rPr>
      </w:pPr>
      <w:r w:rsidRPr="00F75A30">
        <w:rPr>
          <w:caps/>
          <w:sz w:val="18"/>
          <w:szCs w:val="18"/>
        </w:rPr>
        <w:t xml:space="preserve"> </w:t>
      </w:r>
      <w:r w:rsidR="00BE398E" w:rsidRPr="00F75A30">
        <w:rPr>
          <w:caps/>
          <w:sz w:val="18"/>
          <w:szCs w:val="18"/>
        </w:rPr>
        <w:t>(</w:t>
      </w:r>
      <w:r w:rsidR="0098110F">
        <w:rPr>
          <w:caps/>
          <w:sz w:val="18"/>
          <w:szCs w:val="18"/>
        </w:rPr>
        <w:t>Not necessarily toilet trained</w:t>
      </w:r>
      <w:r w:rsidR="00BE398E" w:rsidRPr="00F75A30">
        <w:rPr>
          <w:caps/>
          <w:sz w:val="18"/>
          <w:szCs w:val="18"/>
        </w:rPr>
        <w:t>)</w:t>
      </w:r>
    </w:p>
    <w:p w:rsidR="006C02E4" w:rsidRPr="00E60FD1" w:rsidRDefault="00BE398E" w:rsidP="006C02E4">
      <w:pPr>
        <w:spacing w:after="0" w:line="240" w:lineRule="auto"/>
        <w:jc w:val="both"/>
        <w:rPr>
          <w:sz w:val="21"/>
          <w:szCs w:val="21"/>
        </w:rPr>
      </w:pPr>
      <w:r w:rsidRPr="00E60FD1">
        <w:rPr>
          <w:sz w:val="21"/>
          <w:szCs w:val="21"/>
        </w:rPr>
        <w:t xml:space="preserve">Children </w:t>
      </w:r>
      <w:r w:rsidR="008D5898" w:rsidRPr="00E60FD1">
        <w:rPr>
          <w:sz w:val="21"/>
          <w:szCs w:val="21"/>
        </w:rPr>
        <w:t>enrolling in the two-year-old program must turn two by</w:t>
      </w:r>
      <w:r w:rsidR="00F75A30" w:rsidRPr="00E60FD1">
        <w:rPr>
          <w:sz w:val="21"/>
          <w:szCs w:val="21"/>
        </w:rPr>
        <w:t xml:space="preserve"> </w:t>
      </w:r>
      <w:r w:rsidR="00461FB9" w:rsidRPr="00E60FD1">
        <w:rPr>
          <w:sz w:val="21"/>
          <w:szCs w:val="21"/>
        </w:rPr>
        <w:t>September 1, 20</w:t>
      </w:r>
      <w:r w:rsidR="00BF2F69" w:rsidRPr="00E60FD1">
        <w:rPr>
          <w:sz w:val="21"/>
          <w:szCs w:val="21"/>
        </w:rPr>
        <w:t>1</w:t>
      </w:r>
      <w:r w:rsidR="0098110F" w:rsidRPr="00E60FD1">
        <w:rPr>
          <w:sz w:val="21"/>
          <w:szCs w:val="21"/>
        </w:rPr>
        <w:t>2</w:t>
      </w:r>
      <w:r w:rsidR="000C26CC" w:rsidRPr="00E60FD1">
        <w:rPr>
          <w:sz w:val="21"/>
          <w:szCs w:val="21"/>
        </w:rPr>
        <w:t xml:space="preserve">. </w:t>
      </w:r>
      <w:r w:rsidR="006E5B37" w:rsidRPr="00E60FD1">
        <w:rPr>
          <w:sz w:val="21"/>
          <w:szCs w:val="21"/>
        </w:rPr>
        <w:t>Filling your child’s curiosity and giving them the language skills necessary for Pre-Kindergarten is our main focus in these classes. The understanding of s</w:t>
      </w:r>
      <w:r w:rsidR="00581658" w:rsidRPr="00E60FD1">
        <w:rPr>
          <w:sz w:val="21"/>
          <w:szCs w:val="21"/>
        </w:rPr>
        <w:t xml:space="preserve">haring and taking turns </w:t>
      </w:r>
      <w:r w:rsidR="006E5B37" w:rsidRPr="00E60FD1">
        <w:rPr>
          <w:sz w:val="21"/>
          <w:szCs w:val="21"/>
        </w:rPr>
        <w:t>continue to be an important part</w:t>
      </w:r>
      <w:r w:rsidR="006E5B37">
        <w:rPr>
          <w:szCs w:val="21"/>
        </w:rPr>
        <w:t xml:space="preserve"> of this program</w:t>
      </w:r>
      <w:r w:rsidR="00207288">
        <w:rPr>
          <w:szCs w:val="21"/>
        </w:rPr>
        <w:t>;</w:t>
      </w:r>
      <w:r w:rsidR="006E5B37">
        <w:rPr>
          <w:szCs w:val="21"/>
        </w:rPr>
        <w:t xml:space="preserve"> </w:t>
      </w:r>
      <w:r w:rsidR="006E5B37" w:rsidRPr="00E60FD1">
        <w:rPr>
          <w:sz w:val="21"/>
          <w:szCs w:val="21"/>
        </w:rPr>
        <w:t xml:space="preserve">therefore </w:t>
      </w:r>
      <w:r w:rsidR="00C80E9F" w:rsidRPr="00E60FD1">
        <w:rPr>
          <w:sz w:val="21"/>
          <w:szCs w:val="21"/>
        </w:rPr>
        <w:t>early social and gross-motor skills</w:t>
      </w:r>
      <w:r w:rsidR="00C51948" w:rsidRPr="00E60FD1">
        <w:rPr>
          <w:sz w:val="21"/>
          <w:szCs w:val="21"/>
        </w:rPr>
        <w:t xml:space="preserve"> </w:t>
      </w:r>
      <w:r w:rsidR="00581658" w:rsidRPr="00E60FD1">
        <w:rPr>
          <w:sz w:val="21"/>
          <w:szCs w:val="21"/>
        </w:rPr>
        <w:t xml:space="preserve">are essentially incorporated </w:t>
      </w:r>
      <w:r w:rsidR="00C51948" w:rsidRPr="00E60FD1">
        <w:rPr>
          <w:sz w:val="21"/>
          <w:szCs w:val="21"/>
        </w:rPr>
        <w:t>through</w:t>
      </w:r>
      <w:r w:rsidR="00187527" w:rsidRPr="00E60FD1">
        <w:rPr>
          <w:sz w:val="21"/>
          <w:szCs w:val="21"/>
        </w:rPr>
        <w:t xml:space="preserve"> both </w:t>
      </w:r>
      <w:r w:rsidR="00C51948" w:rsidRPr="00E60FD1">
        <w:rPr>
          <w:sz w:val="21"/>
          <w:szCs w:val="21"/>
        </w:rPr>
        <w:t xml:space="preserve">small and large </w:t>
      </w:r>
      <w:r w:rsidR="000022AA" w:rsidRPr="00E60FD1">
        <w:rPr>
          <w:sz w:val="21"/>
          <w:szCs w:val="21"/>
        </w:rPr>
        <w:t xml:space="preserve">group activities, </w:t>
      </w:r>
      <w:r w:rsidR="00187527" w:rsidRPr="00E60FD1">
        <w:rPr>
          <w:sz w:val="21"/>
          <w:szCs w:val="21"/>
        </w:rPr>
        <w:t xml:space="preserve">music </w:t>
      </w:r>
      <w:r w:rsidR="000022AA" w:rsidRPr="00E60FD1">
        <w:rPr>
          <w:sz w:val="21"/>
          <w:szCs w:val="21"/>
        </w:rPr>
        <w:t>and hands</w:t>
      </w:r>
      <w:r w:rsidR="00207288">
        <w:rPr>
          <w:sz w:val="21"/>
          <w:szCs w:val="21"/>
        </w:rPr>
        <w:t>-</w:t>
      </w:r>
      <w:r w:rsidR="000022AA" w:rsidRPr="00E60FD1">
        <w:rPr>
          <w:sz w:val="21"/>
          <w:szCs w:val="21"/>
        </w:rPr>
        <w:t>on activities</w:t>
      </w:r>
      <w:r w:rsidR="00C80E9F" w:rsidRPr="00E60FD1">
        <w:rPr>
          <w:sz w:val="21"/>
          <w:szCs w:val="21"/>
        </w:rPr>
        <w:t xml:space="preserve">. </w:t>
      </w:r>
      <w:r w:rsidR="00581658" w:rsidRPr="00E60FD1">
        <w:rPr>
          <w:sz w:val="21"/>
          <w:szCs w:val="21"/>
        </w:rPr>
        <w:t xml:space="preserve">The children explore colors and shapes using a variety of materials. </w:t>
      </w:r>
      <w:r w:rsidR="00C80E9F" w:rsidRPr="00E60FD1">
        <w:rPr>
          <w:sz w:val="21"/>
          <w:szCs w:val="21"/>
        </w:rPr>
        <w:t>Potty training will also be addressed as the school year progresses.</w:t>
      </w:r>
      <w:r w:rsidR="006C02E4" w:rsidRPr="00E60FD1">
        <w:rPr>
          <w:rFonts w:ascii="Trebuchet MS" w:eastAsia="Times New Roman" w:hAnsi="Trebuchet MS"/>
          <w:color w:val="333333"/>
          <w:sz w:val="21"/>
          <w:szCs w:val="21"/>
        </w:rPr>
        <w:t xml:space="preserve"> </w:t>
      </w:r>
    </w:p>
    <w:p w:rsidR="00C80E9F" w:rsidRPr="00E60FD1" w:rsidRDefault="00BA756C" w:rsidP="00BE398E">
      <w:pPr>
        <w:spacing w:after="0" w:line="240" w:lineRule="auto"/>
        <w:rPr>
          <w:b/>
          <w:sz w:val="21"/>
          <w:szCs w:val="21"/>
        </w:rPr>
      </w:pPr>
      <w:r w:rsidRPr="00E60FD1">
        <w:rPr>
          <w:b/>
          <w:sz w:val="21"/>
          <w:szCs w:val="21"/>
        </w:rPr>
        <w:t>Teacher-to-Child Ratio 1:6</w:t>
      </w:r>
    </w:p>
    <w:p w:rsidR="00684E37" w:rsidRDefault="00684E37" w:rsidP="00BE398E">
      <w:pPr>
        <w:spacing w:after="0" w:line="240" w:lineRule="auto"/>
        <w:rPr>
          <w:b/>
          <w:caps/>
          <w:sz w:val="6"/>
          <w:szCs w:val="6"/>
          <w:u w:val="single"/>
        </w:rPr>
      </w:pPr>
    </w:p>
    <w:p w:rsidR="00207288" w:rsidRDefault="00207288" w:rsidP="00BE398E">
      <w:pPr>
        <w:spacing w:after="0" w:line="240" w:lineRule="auto"/>
        <w:rPr>
          <w:b/>
          <w:caps/>
          <w:sz w:val="6"/>
          <w:szCs w:val="6"/>
          <w:u w:val="single"/>
        </w:rPr>
      </w:pPr>
    </w:p>
    <w:p w:rsidR="00207288" w:rsidRPr="00207288" w:rsidRDefault="00207288" w:rsidP="00BE398E">
      <w:pPr>
        <w:spacing w:after="0" w:line="240" w:lineRule="auto"/>
        <w:rPr>
          <w:b/>
          <w:caps/>
          <w:sz w:val="6"/>
          <w:szCs w:val="6"/>
          <w:u w:val="single"/>
        </w:rPr>
      </w:pPr>
    </w:p>
    <w:p w:rsidR="00C80E9F" w:rsidRDefault="00C80E9F" w:rsidP="00BE398E">
      <w:pPr>
        <w:spacing w:after="0" w:line="240" w:lineRule="auto"/>
        <w:rPr>
          <w:caps/>
        </w:rPr>
      </w:pPr>
      <w:r w:rsidRPr="00863D19">
        <w:rPr>
          <w:b/>
          <w:caps/>
          <w:u w:val="single"/>
        </w:rPr>
        <w:t xml:space="preserve">2 ½ </w:t>
      </w:r>
      <w:r w:rsidR="00847487">
        <w:rPr>
          <w:b/>
          <w:caps/>
          <w:u w:val="single"/>
        </w:rPr>
        <w:t xml:space="preserve">- 3 </w:t>
      </w:r>
      <w:r w:rsidRPr="00863D19">
        <w:rPr>
          <w:b/>
          <w:caps/>
          <w:u w:val="single"/>
        </w:rPr>
        <w:t>Year Old Classes</w:t>
      </w:r>
      <w:r w:rsidR="00847487">
        <w:rPr>
          <w:b/>
          <w:caps/>
          <w:u w:val="single"/>
        </w:rPr>
        <w:t>: 30 – 36 months</w:t>
      </w:r>
      <w:r w:rsidR="0098110F" w:rsidRPr="0098110F">
        <w:rPr>
          <w:caps/>
        </w:rPr>
        <w:t xml:space="preserve"> </w:t>
      </w:r>
    </w:p>
    <w:p w:rsidR="00393B63" w:rsidRPr="00207288" w:rsidRDefault="00393B63" w:rsidP="00393B63">
      <w:pPr>
        <w:spacing w:after="0" w:line="240" w:lineRule="auto"/>
        <w:rPr>
          <w:caps/>
          <w:sz w:val="18"/>
          <w:szCs w:val="18"/>
        </w:rPr>
      </w:pPr>
      <w:r w:rsidRPr="00207288">
        <w:rPr>
          <w:caps/>
          <w:sz w:val="18"/>
          <w:szCs w:val="18"/>
        </w:rPr>
        <w:t>(Not necessarily toilet trained)</w:t>
      </w:r>
    </w:p>
    <w:p w:rsidR="00C80E9F" w:rsidRPr="00207288" w:rsidRDefault="00C80E9F" w:rsidP="00E60FD1">
      <w:pPr>
        <w:spacing w:after="0" w:line="240" w:lineRule="auto"/>
        <w:jc w:val="both"/>
        <w:rPr>
          <w:b/>
          <w:sz w:val="20"/>
          <w:szCs w:val="21"/>
        </w:rPr>
      </w:pPr>
      <w:r w:rsidRPr="00207288">
        <w:rPr>
          <w:sz w:val="21"/>
          <w:szCs w:val="21"/>
        </w:rPr>
        <w:t xml:space="preserve">Children enrolling in the 2 ½ year old </w:t>
      </w:r>
      <w:r w:rsidR="00575871" w:rsidRPr="00207288">
        <w:rPr>
          <w:sz w:val="21"/>
          <w:szCs w:val="21"/>
        </w:rPr>
        <w:t>programs</w:t>
      </w:r>
      <w:r w:rsidR="00F722FC" w:rsidRPr="00207288">
        <w:rPr>
          <w:sz w:val="21"/>
          <w:szCs w:val="21"/>
        </w:rPr>
        <w:t xml:space="preserve"> must have turned two by March </w:t>
      </w:r>
      <w:r w:rsidRPr="00207288">
        <w:rPr>
          <w:sz w:val="21"/>
          <w:szCs w:val="21"/>
        </w:rPr>
        <w:t>1</w:t>
      </w:r>
      <w:r w:rsidR="00AE4B4E" w:rsidRPr="00207288">
        <w:rPr>
          <w:sz w:val="21"/>
          <w:szCs w:val="21"/>
        </w:rPr>
        <w:t>, 20</w:t>
      </w:r>
      <w:r w:rsidR="000C26CC" w:rsidRPr="00207288">
        <w:rPr>
          <w:sz w:val="21"/>
          <w:szCs w:val="21"/>
        </w:rPr>
        <w:t>1</w:t>
      </w:r>
      <w:r w:rsidR="0098110F" w:rsidRPr="00207288">
        <w:rPr>
          <w:sz w:val="21"/>
          <w:szCs w:val="21"/>
        </w:rPr>
        <w:t>2</w:t>
      </w:r>
      <w:r w:rsidRPr="00207288">
        <w:rPr>
          <w:sz w:val="21"/>
          <w:szCs w:val="21"/>
        </w:rPr>
        <w:t>.</w:t>
      </w:r>
      <w:r w:rsidRPr="00207288">
        <w:rPr>
          <w:b/>
          <w:sz w:val="21"/>
          <w:szCs w:val="21"/>
        </w:rPr>
        <w:t xml:space="preserve"> </w:t>
      </w:r>
      <w:r w:rsidRPr="00207288">
        <w:rPr>
          <w:sz w:val="21"/>
          <w:szCs w:val="21"/>
        </w:rPr>
        <w:t xml:space="preserve">The 2 ½ year old classes </w:t>
      </w:r>
      <w:r w:rsidR="006C02E4" w:rsidRPr="00207288">
        <w:rPr>
          <w:sz w:val="21"/>
          <w:szCs w:val="21"/>
        </w:rPr>
        <w:t>put an emphasis on</w:t>
      </w:r>
      <w:r w:rsidRPr="00207288">
        <w:rPr>
          <w:sz w:val="21"/>
          <w:szCs w:val="21"/>
        </w:rPr>
        <w:t xml:space="preserve"> </w:t>
      </w:r>
      <w:r w:rsidR="006C02E4" w:rsidRPr="00207288">
        <w:rPr>
          <w:sz w:val="21"/>
          <w:szCs w:val="21"/>
        </w:rPr>
        <w:t xml:space="preserve">the early education fundamentals </w:t>
      </w:r>
      <w:r w:rsidR="006E5B37" w:rsidRPr="00207288">
        <w:rPr>
          <w:sz w:val="21"/>
          <w:szCs w:val="21"/>
        </w:rPr>
        <w:t>your child will</w:t>
      </w:r>
      <w:r w:rsidR="006C02E4" w:rsidRPr="00207288">
        <w:rPr>
          <w:sz w:val="21"/>
          <w:szCs w:val="21"/>
        </w:rPr>
        <w:t xml:space="preserve"> need as they continue on to Pre-Kindergarten</w:t>
      </w:r>
      <w:r w:rsidR="006E5B37" w:rsidRPr="00207288">
        <w:rPr>
          <w:sz w:val="21"/>
          <w:szCs w:val="21"/>
        </w:rPr>
        <w:t xml:space="preserve"> </w:t>
      </w:r>
      <w:r w:rsidR="00684E37" w:rsidRPr="00207288">
        <w:rPr>
          <w:sz w:val="21"/>
          <w:szCs w:val="21"/>
        </w:rPr>
        <w:t>- including</w:t>
      </w:r>
      <w:r w:rsidR="006C02E4" w:rsidRPr="00207288">
        <w:rPr>
          <w:sz w:val="21"/>
          <w:szCs w:val="21"/>
        </w:rPr>
        <w:t xml:space="preserve"> </w:t>
      </w:r>
      <w:r w:rsidRPr="00207288">
        <w:rPr>
          <w:sz w:val="21"/>
          <w:szCs w:val="21"/>
        </w:rPr>
        <w:t>social and self help skills, while keeping in mind that for most children, this is their first school experience. Activities focus on verbal expression through music, stories and interactive play. The children explore colors and shapes using a variety of materials. Activities also focus on fine and gross motor skill development in the classroom and during outdoor play</w:t>
      </w:r>
      <w:r w:rsidR="006C02E4" w:rsidRPr="00207288">
        <w:rPr>
          <w:sz w:val="21"/>
          <w:szCs w:val="21"/>
        </w:rPr>
        <w:t xml:space="preserve">. </w:t>
      </w:r>
      <w:r w:rsidR="00BA756C" w:rsidRPr="00207288">
        <w:rPr>
          <w:b/>
          <w:sz w:val="20"/>
          <w:szCs w:val="21"/>
        </w:rPr>
        <w:t>Teacher-to-Child Ratio 1:8</w:t>
      </w:r>
    </w:p>
    <w:p w:rsidR="00052362" w:rsidRPr="00207288" w:rsidRDefault="00052362" w:rsidP="00BE398E">
      <w:pPr>
        <w:spacing w:after="0" w:line="240" w:lineRule="auto"/>
        <w:rPr>
          <w:b/>
          <w:sz w:val="4"/>
        </w:rPr>
      </w:pPr>
    </w:p>
    <w:p w:rsidR="006E1090" w:rsidRDefault="00847487" w:rsidP="00BE398E">
      <w:pPr>
        <w:spacing w:after="0" w:line="240" w:lineRule="auto"/>
        <w:rPr>
          <w:b/>
          <w:caps/>
          <w:u w:val="single"/>
        </w:rPr>
      </w:pPr>
      <w:r>
        <w:rPr>
          <w:b/>
          <w:caps/>
          <w:u w:val="single"/>
        </w:rPr>
        <w:t xml:space="preserve">Pre-Kindergarten </w:t>
      </w:r>
      <w:r w:rsidR="006E1090" w:rsidRPr="00863D19">
        <w:rPr>
          <w:b/>
          <w:caps/>
          <w:u w:val="single"/>
        </w:rPr>
        <w:t>3 year old Classes</w:t>
      </w:r>
      <w:r>
        <w:rPr>
          <w:b/>
          <w:caps/>
          <w:u w:val="single"/>
        </w:rPr>
        <w:t>: 36 – 47 months</w:t>
      </w:r>
    </w:p>
    <w:p w:rsidR="00207288" w:rsidRPr="00207288" w:rsidRDefault="00207288" w:rsidP="00BE398E">
      <w:pPr>
        <w:spacing w:after="0" w:line="240" w:lineRule="auto"/>
        <w:rPr>
          <w:caps/>
          <w:sz w:val="18"/>
        </w:rPr>
      </w:pPr>
      <w:r w:rsidRPr="00207288">
        <w:rPr>
          <w:caps/>
          <w:sz w:val="18"/>
        </w:rPr>
        <w:t>(FULLY TOILET TRAINED)</w:t>
      </w:r>
    </w:p>
    <w:p w:rsidR="006E1090" w:rsidRPr="00B81A1E" w:rsidRDefault="006E1090" w:rsidP="00E60FD1">
      <w:pPr>
        <w:spacing w:after="0" w:line="240" w:lineRule="auto"/>
        <w:jc w:val="both"/>
        <w:rPr>
          <w:b/>
          <w:sz w:val="21"/>
          <w:szCs w:val="21"/>
        </w:rPr>
      </w:pPr>
      <w:r w:rsidRPr="00B81A1E">
        <w:rPr>
          <w:sz w:val="21"/>
          <w:szCs w:val="21"/>
        </w:rPr>
        <w:t>Children enrolling in the 3-year-old program must turn</w:t>
      </w:r>
      <w:r w:rsidR="007B3E5E" w:rsidRPr="00B81A1E">
        <w:rPr>
          <w:sz w:val="21"/>
          <w:szCs w:val="21"/>
        </w:rPr>
        <w:t xml:space="preserve"> </w:t>
      </w:r>
      <w:r w:rsidR="001118A1" w:rsidRPr="00B81A1E">
        <w:rPr>
          <w:sz w:val="21"/>
          <w:szCs w:val="21"/>
        </w:rPr>
        <w:t>three by September 1, 20</w:t>
      </w:r>
      <w:r w:rsidR="000C26CC" w:rsidRPr="00B81A1E">
        <w:rPr>
          <w:sz w:val="21"/>
          <w:szCs w:val="21"/>
        </w:rPr>
        <w:t>1</w:t>
      </w:r>
      <w:r w:rsidR="00D406DB" w:rsidRPr="00B81A1E">
        <w:rPr>
          <w:sz w:val="21"/>
          <w:szCs w:val="21"/>
        </w:rPr>
        <w:t>2</w:t>
      </w:r>
      <w:r w:rsidRPr="00B81A1E">
        <w:rPr>
          <w:sz w:val="21"/>
          <w:szCs w:val="21"/>
        </w:rPr>
        <w:t xml:space="preserve">. The three-year-old classes </w:t>
      </w:r>
      <w:r w:rsidR="00847487" w:rsidRPr="00B81A1E">
        <w:rPr>
          <w:sz w:val="21"/>
          <w:szCs w:val="21"/>
        </w:rPr>
        <w:t xml:space="preserve">provide a rich variety of experiences and </w:t>
      </w:r>
      <w:r w:rsidRPr="00B81A1E">
        <w:rPr>
          <w:sz w:val="21"/>
          <w:szCs w:val="21"/>
        </w:rPr>
        <w:t>focus on socialization skills with particular emphasis on expressing feelings in a positive manner. Fine and gross motor skills are further developed in the classroom as well as on the playground. The children work with colors, shapes, letters and numbers using a variety of materials. Art, music, literature, cooking, and science are an integral part of the program</w:t>
      </w:r>
      <w:r w:rsidR="00A97746">
        <w:rPr>
          <w:sz w:val="21"/>
          <w:szCs w:val="21"/>
        </w:rPr>
        <w:t xml:space="preserve">. </w:t>
      </w:r>
      <w:r w:rsidR="00BA756C" w:rsidRPr="00B81A1E">
        <w:rPr>
          <w:b/>
          <w:sz w:val="21"/>
          <w:szCs w:val="21"/>
        </w:rPr>
        <w:t>Teacher-to Child</w:t>
      </w:r>
      <w:r w:rsidR="00C2197D" w:rsidRPr="00B81A1E">
        <w:rPr>
          <w:b/>
          <w:sz w:val="21"/>
          <w:szCs w:val="21"/>
        </w:rPr>
        <w:t xml:space="preserve"> Ratio 1:9</w:t>
      </w:r>
    </w:p>
    <w:p w:rsidR="00863D19" w:rsidRPr="00207288" w:rsidRDefault="00863D19" w:rsidP="00BE398E">
      <w:pPr>
        <w:spacing w:after="0" w:line="240" w:lineRule="auto"/>
        <w:rPr>
          <w:b/>
          <w:sz w:val="4"/>
          <w:szCs w:val="24"/>
        </w:rPr>
      </w:pPr>
    </w:p>
    <w:p w:rsidR="006E1090" w:rsidRDefault="00847487" w:rsidP="00BE398E">
      <w:pPr>
        <w:spacing w:after="0" w:line="240" w:lineRule="auto"/>
        <w:rPr>
          <w:b/>
          <w:caps/>
          <w:u w:val="single"/>
        </w:rPr>
      </w:pPr>
      <w:r>
        <w:rPr>
          <w:b/>
          <w:caps/>
          <w:u w:val="single"/>
        </w:rPr>
        <w:t>Junior Kindergarten 4 year old</w:t>
      </w:r>
      <w:r w:rsidR="006E1090" w:rsidRPr="00863D19">
        <w:rPr>
          <w:b/>
          <w:caps/>
          <w:u w:val="single"/>
        </w:rPr>
        <w:t xml:space="preserve"> Classes</w:t>
      </w:r>
      <w:r>
        <w:rPr>
          <w:b/>
          <w:caps/>
          <w:u w:val="single"/>
        </w:rPr>
        <w:t>: 48 – 59 months</w:t>
      </w:r>
    </w:p>
    <w:p w:rsidR="00207288" w:rsidRPr="00207288" w:rsidRDefault="00207288" w:rsidP="00BE398E">
      <w:pPr>
        <w:spacing w:after="0" w:line="240" w:lineRule="auto"/>
        <w:rPr>
          <w:caps/>
          <w:sz w:val="18"/>
        </w:rPr>
      </w:pPr>
      <w:r w:rsidRPr="00207288">
        <w:rPr>
          <w:caps/>
          <w:sz w:val="18"/>
        </w:rPr>
        <w:t>(FULLY TOILET TRAINED)</w:t>
      </w:r>
    </w:p>
    <w:p w:rsidR="00ED287C" w:rsidRPr="00684E37" w:rsidRDefault="00ED287C" w:rsidP="00E12505">
      <w:pPr>
        <w:pStyle w:val="Default"/>
        <w:jc w:val="both"/>
        <w:rPr>
          <w:rFonts w:asciiTheme="minorHAnsi" w:hAnsiTheme="minorHAnsi"/>
          <w:b/>
          <w:sz w:val="20"/>
          <w:szCs w:val="21"/>
        </w:rPr>
      </w:pPr>
      <w:r w:rsidRPr="00B81A1E">
        <w:rPr>
          <w:rFonts w:asciiTheme="minorHAnsi" w:hAnsiTheme="minorHAnsi"/>
          <w:sz w:val="21"/>
          <w:szCs w:val="21"/>
        </w:rPr>
        <w:t>Children enrolling in the</w:t>
      </w:r>
      <w:r w:rsidR="001E730D" w:rsidRPr="00B81A1E">
        <w:rPr>
          <w:rFonts w:asciiTheme="minorHAnsi" w:hAnsiTheme="minorHAnsi"/>
          <w:sz w:val="21"/>
          <w:szCs w:val="21"/>
        </w:rPr>
        <w:t xml:space="preserve"> four-year-old program must </w:t>
      </w:r>
      <w:r w:rsidRPr="00B81A1E">
        <w:rPr>
          <w:rFonts w:asciiTheme="minorHAnsi" w:hAnsiTheme="minorHAnsi"/>
          <w:sz w:val="21"/>
          <w:szCs w:val="21"/>
        </w:rPr>
        <w:t>turn fo</w:t>
      </w:r>
      <w:r w:rsidR="007B3E5E" w:rsidRPr="00B81A1E">
        <w:rPr>
          <w:rFonts w:asciiTheme="minorHAnsi" w:hAnsiTheme="minorHAnsi"/>
          <w:sz w:val="21"/>
          <w:szCs w:val="21"/>
        </w:rPr>
        <w:t>u</w:t>
      </w:r>
      <w:r w:rsidRPr="00B81A1E">
        <w:rPr>
          <w:rFonts w:asciiTheme="minorHAnsi" w:hAnsiTheme="minorHAnsi"/>
          <w:sz w:val="21"/>
          <w:szCs w:val="21"/>
        </w:rPr>
        <w:t xml:space="preserve">r by September </w:t>
      </w:r>
      <w:r w:rsidR="001118A1" w:rsidRPr="00B81A1E">
        <w:rPr>
          <w:rFonts w:asciiTheme="minorHAnsi" w:hAnsiTheme="minorHAnsi"/>
          <w:sz w:val="21"/>
          <w:szCs w:val="21"/>
        </w:rPr>
        <w:t>1, 20</w:t>
      </w:r>
      <w:r w:rsidR="002C16DA" w:rsidRPr="00B81A1E">
        <w:rPr>
          <w:rFonts w:asciiTheme="minorHAnsi" w:hAnsiTheme="minorHAnsi"/>
          <w:sz w:val="21"/>
          <w:szCs w:val="21"/>
        </w:rPr>
        <w:t>12</w:t>
      </w:r>
      <w:r w:rsidR="007B3E5E" w:rsidRPr="00B81A1E">
        <w:rPr>
          <w:rFonts w:asciiTheme="minorHAnsi" w:hAnsiTheme="minorHAnsi"/>
          <w:sz w:val="21"/>
          <w:szCs w:val="21"/>
        </w:rPr>
        <w:t>. The four-year-old classes develop the readiness sk</w:t>
      </w:r>
      <w:r w:rsidR="001118A1" w:rsidRPr="00B81A1E">
        <w:rPr>
          <w:rFonts w:asciiTheme="minorHAnsi" w:hAnsiTheme="minorHAnsi"/>
          <w:sz w:val="21"/>
          <w:szCs w:val="21"/>
        </w:rPr>
        <w:t>ills necessary for Kindergarten: recognizing</w:t>
      </w:r>
      <w:r w:rsidR="007B3E5E" w:rsidRPr="00B81A1E">
        <w:rPr>
          <w:rFonts w:asciiTheme="minorHAnsi" w:hAnsiTheme="minorHAnsi"/>
          <w:sz w:val="21"/>
          <w:szCs w:val="21"/>
        </w:rPr>
        <w:t xml:space="preserve"> and </w:t>
      </w:r>
      <w:r w:rsidR="001118A1" w:rsidRPr="00B81A1E">
        <w:rPr>
          <w:rFonts w:asciiTheme="minorHAnsi" w:hAnsiTheme="minorHAnsi"/>
          <w:sz w:val="21"/>
          <w:szCs w:val="21"/>
        </w:rPr>
        <w:t xml:space="preserve">writing </w:t>
      </w:r>
      <w:r w:rsidR="007B3E5E" w:rsidRPr="00B81A1E">
        <w:rPr>
          <w:rFonts w:asciiTheme="minorHAnsi" w:hAnsiTheme="minorHAnsi"/>
          <w:sz w:val="21"/>
          <w:szCs w:val="21"/>
        </w:rPr>
        <w:t>letters and numbers</w:t>
      </w:r>
      <w:r w:rsidR="001118A1" w:rsidRPr="00B81A1E">
        <w:rPr>
          <w:rFonts w:asciiTheme="minorHAnsi" w:hAnsiTheme="minorHAnsi"/>
          <w:sz w:val="21"/>
          <w:szCs w:val="21"/>
        </w:rPr>
        <w:t xml:space="preserve">; knowing </w:t>
      </w:r>
      <w:r w:rsidR="007B3E5E" w:rsidRPr="00B81A1E">
        <w:rPr>
          <w:rFonts w:asciiTheme="minorHAnsi" w:hAnsiTheme="minorHAnsi"/>
          <w:sz w:val="21"/>
          <w:szCs w:val="21"/>
        </w:rPr>
        <w:t>letter sounds and num</w:t>
      </w:r>
      <w:r w:rsidR="001118A1" w:rsidRPr="00B81A1E">
        <w:rPr>
          <w:rFonts w:asciiTheme="minorHAnsi" w:hAnsiTheme="minorHAnsi"/>
          <w:sz w:val="21"/>
          <w:szCs w:val="21"/>
        </w:rPr>
        <w:t xml:space="preserve">erical concepts; identifying </w:t>
      </w:r>
      <w:r w:rsidR="00575871" w:rsidRPr="00B81A1E">
        <w:rPr>
          <w:rFonts w:asciiTheme="minorHAnsi" w:hAnsiTheme="minorHAnsi"/>
          <w:sz w:val="21"/>
          <w:szCs w:val="21"/>
        </w:rPr>
        <w:t xml:space="preserve">shapes, colors, patterns and sequences. </w:t>
      </w:r>
      <w:r w:rsidR="00A97746" w:rsidRPr="00A97746">
        <w:rPr>
          <w:rFonts w:asciiTheme="minorHAnsi" w:hAnsiTheme="minorHAnsi"/>
          <w:sz w:val="21"/>
          <w:szCs w:val="21"/>
        </w:rPr>
        <w:t xml:space="preserve">Independence and </w:t>
      </w:r>
      <w:r w:rsidR="00A97746">
        <w:rPr>
          <w:rFonts w:asciiTheme="minorHAnsi" w:hAnsiTheme="minorHAnsi"/>
          <w:sz w:val="21"/>
          <w:szCs w:val="21"/>
        </w:rPr>
        <w:t xml:space="preserve">making </w:t>
      </w:r>
      <w:r w:rsidR="00A97746" w:rsidRPr="00A97746">
        <w:rPr>
          <w:rFonts w:asciiTheme="minorHAnsi" w:hAnsiTheme="minorHAnsi"/>
          <w:sz w:val="21"/>
          <w:szCs w:val="21"/>
        </w:rPr>
        <w:t xml:space="preserve">choices are encouraged. </w:t>
      </w:r>
      <w:r w:rsidR="007B3E5E" w:rsidRPr="00B81A1E">
        <w:rPr>
          <w:rFonts w:asciiTheme="minorHAnsi" w:hAnsiTheme="minorHAnsi"/>
          <w:sz w:val="21"/>
          <w:szCs w:val="21"/>
        </w:rPr>
        <w:t>Motor skills are further refined through activities such as tracing</w:t>
      </w:r>
      <w:r w:rsidR="00575871" w:rsidRPr="00B81A1E">
        <w:rPr>
          <w:rFonts w:asciiTheme="minorHAnsi" w:hAnsiTheme="minorHAnsi"/>
          <w:sz w:val="21"/>
          <w:szCs w:val="21"/>
        </w:rPr>
        <w:t>, and</w:t>
      </w:r>
      <w:r w:rsidR="007B3E5E" w:rsidRPr="00B81A1E">
        <w:rPr>
          <w:rFonts w:asciiTheme="minorHAnsi" w:hAnsiTheme="minorHAnsi"/>
          <w:sz w:val="21"/>
          <w:szCs w:val="21"/>
        </w:rPr>
        <w:t xml:space="preserve"> sewing. </w:t>
      </w:r>
      <w:r w:rsidR="00575871" w:rsidRPr="00B81A1E">
        <w:rPr>
          <w:rFonts w:asciiTheme="minorHAnsi" w:hAnsiTheme="minorHAnsi"/>
          <w:sz w:val="21"/>
          <w:szCs w:val="21"/>
        </w:rPr>
        <w:t>Important s</w:t>
      </w:r>
      <w:r w:rsidR="007B3E5E" w:rsidRPr="00B81A1E">
        <w:rPr>
          <w:rFonts w:asciiTheme="minorHAnsi" w:hAnsiTheme="minorHAnsi"/>
          <w:sz w:val="21"/>
          <w:szCs w:val="21"/>
        </w:rPr>
        <w:t xml:space="preserve">ocialization skills are </w:t>
      </w:r>
      <w:r w:rsidR="001118A1" w:rsidRPr="00B81A1E">
        <w:rPr>
          <w:rFonts w:asciiTheme="minorHAnsi" w:hAnsiTheme="minorHAnsi"/>
          <w:sz w:val="21"/>
          <w:szCs w:val="21"/>
        </w:rPr>
        <w:t>introduced, honed, and practiced on a daily basis</w:t>
      </w:r>
      <w:r w:rsidR="007B3E5E" w:rsidRPr="00B81A1E">
        <w:rPr>
          <w:rFonts w:asciiTheme="minorHAnsi" w:hAnsiTheme="minorHAnsi"/>
          <w:sz w:val="21"/>
          <w:szCs w:val="21"/>
        </w:rPr>
        <w:t xml:space="preserve">. The arts and sciences are further explored using developmentally appropriate </w:t>
      </w:r>
      <w:r w:rsidR="000022AA" w:rsidRPr="00B81A1E">
        <w:rPr>
          <w:rFonts w:asciiTheme="minorHAnsi" w:hAnsiTheme="minorHAnsi"/>
          <w:sz w:val="21"/>
          <w:szCs w:val="21"/>
        </w:rPr>
        <w:t>practices, not only in the classroom, but on the playground as well</w:t>
      </w:r>
      <w:r w:rsidR="007B3E5E" w:rsidRPr="00B81A1E">
        <w:rPr>
          <w:rFonts w:asciiTheme="minorHAnsi" w:hAnsiTheme="minorHAnsi"/>
          <w:sz w:val="21"/>
          <w:szCs w:val="21"/>
        </w:rPr>
        <w:t>. We also offer a state funded V</w:t>
      </w:r>
      <w:r w:rsidR="003E19E9" w:rsidRPr="00B81A1E">
        <w:rPr>
          <w:rFonts w:asciiTheme="minorHAnsi" w:hAnsiTheme="minorHAnsi"/>
          <w:sz w:val="21"/>
          <w:szCs w:val="21"/>
        </w:rPr>
        <w:t xml:space="preserve">oluntary </w:t>
      </w:r>
      <w:r w:rsidR="007B3E5E" w:rsidRPr="00B81A1E">
        <w:rPr>
          <w:rFonts w:asciiTheme="minorHAnsi" w:hAnsiTheme="minorHAnsi"/>
          <w:sz w:val="21"/>
          <w:szCs w:val="21"/>
        </w:rPr>
        <w:t>P</w:t>
      </w:r>
      <w:r w:rsidR="003E19E9" w:rsidRPr="00B81A1E">
        <w:rPr>
          <w:rFonts w:asciiTheme="minorHAnsi" w:hAnsiTheme="minorHAnsi"/>
          <w:sz w:val="21"/>
          <w:szCs w:val="21"/>
        </w:rPr>
        <w:t>re-</w:t>
      </w:r>
      <w:r w:rsidR="007B3E5E" w:rsidRPr="00B81A1E">
        <w:rPr>
          <w:rFonts w:asciiTheme="minorHAnsi" w:hAnsiTheme="minorHAnsi"/>
          <w:sz w:val="21"/>
          <w:szCs w:val="21"/>
        </w:rPr>
        <w:t>K</w:t>
      </w:r>
      <w:r w:rsidR="003E19E9" w:rsidRPr="00B81A1E">
        <w:rPr>
          <w:rFonts w:asciiTheme="minorHAnsi" w:hAnsiTheme="minorHAnsi"/>
          <w:sz w:val="21"/>
          <w:szCs w:val="21"/>
        </w:rPr>
        <w:t>indergarten</w:t>
      </w:r>
      <w:r w:rsidR="007B3E5E" w:rsidRPr="00B81A1E">
        <w:rPr>
          <w:rFonts w:asciiTheme="minorHAnsi" w:hAnsiTheme="minorHAnsi"/>
          <w:sz w:val="21"/>
          <w:szCs w:val="21"/>
        </w:rPr>
        <w:t xml:space="preserve"> program from 1</w:t>
      </w:r>
      <w:r w:rsidR="005C40AA" w:rsidRPr="00B81A1E">
        <w:rPr>
          <w:rFonts w:asciiTheme="minorHAnsi" w:hAnsiTheme="minorHAnsi"/>
          <w:sz w:val="21"/>
          <w:szCs w:val="21"/>
        </w:rPr>
        <w:t>1:15 am – 2:15</w:t>
      </w:r>
      <w:r w:rsidR="007B3E5E" w:rsidRPr="00B81A1E">
        <w:rPr>
          <w:rFonts w:asciiTheme="minorHAnsi" w:hAnsiTheme="minorHAnsi"/>
          <w:sz w:val="21"/>
          <w:szCs w:val="21"/>
        </w:rPr>
        <w:t xml:space="preserve"> pm, which is a continuation of the morning program. </w:t>
      </w:r>
      <w:r w:rsidR="00575871" w:rsidRPr="00B81A1E">
        <w:rPr>
          <w:rFonts w:asciiTheme="minorHAnsi" w:hAnsiTheme="minorHAnsi"/>
          <w:sz w:val="21"/>
          <w:szCs w:val="21"/>
        </w:rPr>
        <w:t>The VPK program helps further prepare children for future success in school.</w:t>
      </w:r>
      <w:r w:rsidR="00E12505">
        <w:rPr>
          <w:rFonts w:asciiTheme="minorHAnsi" w:hAnsiTheme="minorHAnsi"/>
          <w:sz w:val="21"/>
          <w:szCs w:val="21"/>
        </w:rPr>
        <w:t xml:space="preserve"> </w:t>
      </w:r>
      <w:r w:rsidR="00C2197D" w:rsidRPr="00684E37">
        <w:rPr>
          <w:rFonts w:asciiTheme="minorHAnsi" w:hAnsiTheme="minorHAnsi"/>
          <w:b/>
          <w:sz w:val="20"/>
          <w:szCs w:val="21"/>
        </w:rPr>
        <w:t>Teacher-to-Child Ratio 1:</w:t>
      </w:r>
      <w:r w:rsidR="008D6966" w:rsidRPr="00684E37">
        <w:rPr>
          <w:rFonts w:asciiTheme="minorHAnsi" w:hAnsiTheme="minorHAnsi"/>
          <w:b/>
          <w:sz w:val="20"/>
          <w:szCs w:val="21"/>
        </w:rPr>
        <w:t>9</w:t>
      </w:r>
    </w:p>
    <w:p w:rsidR="007B3E5E" w:rsidRPr="00684E37" w:rsidRDefault="007B3E5E" w:rsidP="007B3E5E">
      <w:pPr>
        <w:spacing w:after="0" w:line="240" w:lineRule="auto"/>
        <w:rPr>
          <w:b/>
          <w:sz w:val="6"/>
          <w:szCs w:val="24"/>
        </w:rPr>
      </w:pPr>
    </w:p>
    <w:p w:rsidR="007B3E5E" w:rsidRDefault="00847487" w:rsidP="007B3E5E">
      <w:pPr>
        <w:spacing w:after="0" w:line="240" w:lineRule="auto"/>
        <w:rPr>
          <w:b/>
          <w:caps/>
          <w:u w:val="single"/>
        </w:rPr>
      </w:pPr>
      <w:r>
        <w:rPr>
          <w:b/>
          <w:caps/>
          <w:u w:val="single"/>
        </w:rPr>
        <w:t xml:space="preserve">senior </w:t>
      </w:r>
      <w:r w:rsidR="007B3E5E" w:rsidRPr="00863D19">
        <w:rPr>
          <w:b/>
          <w:caps/>
          <w:u w:val="single"/>
        </w:rPr>
        <w:t>Kindergarten Class</w:t>
      </w:r>
      <w:r>
        <w:rPr>
          <w:b/>
          <w:caps/>
          <w:u w:val="single"/>
        </w:rPr>
        <w:t>: 60 – 71 months</w:t>
      </w:r>
    </w:p>
    <w:p w:rsidR="00207288" w:rsidRPr="00207288" w:rsidRDefault="00207288" w:rsidP="007B3E5E">
      <w:pPr>
        <w:spacing w:after="0" w:line="240" w:lineRule="auto"/>
        <w:rPr>
          <w:caps/>
          <w:sz w:val="18"/>
        </w:rPr>
      </w:pPr>
      <w:r w:rsidRPr="00207288">
        <w:rPr>
          <w:caps/>
          <w:sz w:val="18"/>
        </w:rPr>
        <w:t>(FULLY TOILET TRAINED)</w:t>
      </w:r>
    </w:p>
    <w:p w:rsidR="00060D06" w:rsidRPr="00207288" w:rsidRDefault="007B3E5E" w:rsidP="00E12505">
      <w:pPr>
        <w:spacing w:after="0" w:line="240" w:lineRule="auto"/>
        <w:jc w:val="both"/>
        <w:rPr>
          <w:b/>
          <w:sz w:val="21"/>
          <w:szCs w:val="21"/>
        </w:rPr>
      </w:pPr>
      <w:r w:rsidRPr="00207288">
        <w:rPr>
          <w:sz w:val="21"/>
          <w:szCs w:val="21"/>
        </w:rPr>
        <w:t xml:space="preserve">Children enrolling in the </w:t>
      </w:r>
      <w:r w:rsidR="00360BBF">
        <w:rPr>
          <w:sz w:val="21"/>
          <w:szCs w:val="21"/>
        </w:rPr>
        <w:t xml:space="preserve">Senior </w:t>
      </w:r>
      <w:r w:rsidRPr="00207288">
        <w:rPr>
          <w:sz w:val="21"/>
          <w:szCs w:val="21"/>
        </w:rPr>
        <w:t>Kindergarten program mu</w:t>
      </w:r>
      <w:r w:rsidR="00A5562A" w:rsidRPr="00207288">
        <w:rPr>
          <w:sz w:val="21"/>
          <w:szCs w:val="21"/>
        </w:rPr>
        <w:t>st turn five by September 1, 20</w:t>
      </w:r>
      <w:r w:rsidR="000C26CC" w:rsidRPr="00207288">
        <w:rPr>
          <w:sz w:val="21"/>
          <w:szCs w:val="21"/>
        </w:rPr>
        <w:t>1</w:t>
      </w:r>
      <w:r w:rsidR="002C16DA" w:rsidRPr="00207288">
        <w:rPr>
          <w:sz w:val="21"/>
          <w:szCs w:val="21"/>
        </w:rPr>
        <w:t>2</w:t>
      </w:r>
      <w:r w:rsidR="001E730D" w:rsidRPr="00207288">
        <w:rPr>
          <w:sz w:val="21"/>
          <w:szCs w:val="21"/>
        </w:rPr>
        <w:t xml:space="preserve">. Our </w:t>
      </w:r>
      <w:r w:rsidR="00360BBF">
        <w:rPr>
          <w:sz w:val="21"/>
          <w:szCs w:val="21"/>
        </w:rPr>
        <w:t xml:space="preserve">Senior </w:t>
      </w:r>
      <w:r w:rsidR="001E730D" w:rsidRPr="00207288">
        <w:rPr>
          <w:sz w:val="21"/>
          <w:szCs w:val="21"/>
        </w:rPr>
        <w:t xml:space="preserve">Kindergarten uses the </w:t>
      </w:r>
      <w:r w:rsidR="001E730D" w:rsidRPr="00207288">
        <w:rPr>
          <w:i/>
          <w:sz w:val="21"/>
          <w:szCs w:val="21"/>
        </w:rPr>
        <w:t>Open Court</w:t>
      </w:r>
      <w:r w:rsidR="001E730D" w:rsidRPr="00207288">
        <w:rPr>
          <w:sz w:val="21"/>
          <w:szCs w:val="21"/>
        </w:rPr>
        <w:t xml:space="preserve"> reading program and </w:t>
      </w:r>
      <w:r w:rsidR="002C16DA" w:rsidRPr="00207288">
        <w:rPr>
          <w:i/>
          <w:sz w:val="21"/>
          <w:szCs w:val="21"/>
        </w:rPr>
        <w:t>Go Math</w:t>
      </w:r>
      <w:r w:rsidR="001E730D" w:rsidRPr="00207288">
        <w:rPr>
          <w:i/>
          <w:sz w:val="21"/>
          <w:szCs w:val="21"/>
        </w:rPr>
        <w:t xml:space="preserve"> </w:t>
      </w:r>
      <w:r w:rsidR="001E730D" w:rsidRPr="00207288">
        <w:rPr>
          <w:sz w:val="21"/>
          <w:szCs w:val="21"/>
        </w:rPr>
        <w:t xml:space="preserve">math program to </w:t>
      </w:r>
      <w:r w:rsidR="00207288">
        <w:rPr>
          <w:sz w:val="21"/>
          <w:szCs w:val="21"/>
        </w:rPr>
        <w:t>provide our students with hands-</w:t>
      </w:r>
      <w:r w:rsidR="001E730D" w:rsidRPr="00207288">
        <w:rPr>
          <w:sz w:val="21"/>
          <w:szCs w:val="21"/>
        </w:rPr>
        <w:t xml:space="preserve">on integrated learning. Children learn writing skills through the use of journals and with the </w:t>
      </w:r>
      <w:r w:rsidR="00775154" w:rsidRPr="00207288">
        <w:rPr>
          <w:i/>
          <w:sz w:val="21"/>
          <w:szCs w:val="21"/>
        </w:rPr>
        <w:t>H</w:t>
      </w:r>
      <w:r w:rsidR="001E730D" w:rsidRPr="00207288">
        <w:rPr>
          <w:i/>
          <w:sz w:val="21"/>
          <w:szCs w:val="21"/>
        </w:rPr>
        <w:t xml:space="preserve">andwriting </w:t>
      </w:r>
      <w:proofErr w:type="gramStart"/>
      <w:r w:rsidR="00814D5B" w:rsidRPr="00207288">
        <w:rPr>
          <w:i/>
          <w:sz w:val="21"/>
          <w:szCs w:val="21"/>
        </w:rPr>
        <w:t>W</w:t>
      </w:r>
      <w:r w:rsidR="001E730D" w:rsidRPr="00207288">
        <w:rPr>
          <w:i/>
          <w:sz w:val="21"/>
          <w:szCs w:val="21"/>
        </w:rPr>
        <w:t>ithout</w:t>
      </w:r>
      <w:proofErr w:type="gramEnd"/>
      <w:r w:rsidR="001E730D" w:rsidRPr="00207288">
        <w:rPr>
          <w:i/>
          <w:sz w:val="21"/>
          <w:szCs w:val="21"/>
        </w:rPr>
        <w:t xml:space="preserve"> </w:t>
      </w:r>
      <w:r w:rsidR="00775154" w:rsidRPr="00207288">
        <w:rPr>
          <w:i/>
          <w:sz w:val="21"/>
          <w:szCs w:val="21"/>
        </w:rPr>
        <w:t>T</w:t>
      </w:r>
      <w:r w:rsidR="001E730D" w:rsidRPr="00207288">
        <w:rPr>
          <w:i/>
          <w:sz w:val="21"/>
          <w:szCs w:val="21"/>
        </w:rPr>
        <w:t>ears</w:t>
      </w:r>
      <w:r w:rsidR="001E730D" w:rsidRPr="00207288">
        <w:rPr>
          <w:sz w:val="21"/>
          <w:szCs w:val="21"/>
        </w:rPr>
        <w:t xml:space="preserve"> program. Science and Social Studies</w:t>
      </w:r>
      <w:r w:rsidR="00060D06" w:rsidRPr="00207288">
        <w:rPr>
          <w:sz w:val="21"/>
          <w:szCs w:val="21"/>
        </w:rPr>
        <w:t xml:space="preserve"> are incorporated into daily learning. Our small class size provides each student with the vital individual attention young children need. </w:t>
      </w:r>
      <w:r w:rsidR="00733F37" w:rsidRPr="00207288">
        <w:rPr>
          <w:b/>
          <w:sz w:val="21"/>
          <w:szCs w:val="21"/>
        </w:rPr>
        <w:t>Teacher-to-Child Ratio 1:12</w:t>
      </w:r>
    </w:p>
    <w:p w:rsidR="008718F5" w:rsidRPr="00406EDF" w:rsidRDefault="00A5562A" w:rsidP="00E22770">
      <w:pPr>
        <w:spacing w:after="0" w:line="240" w:lineRule="auto"/>
        <w:ind w:left="450"/>
        <w:rPr>
          <w:b/>
          <w:caps/>
          <w:u w:val="single"/>
        </w:rPr>
      </w:pPr>
      <w:r w:rsidRPr="00406EDF">
        <w:rPr>
          <w:b/>
          <w:caps/>
          <w:u w:val="single"/>
        </w:rPr>
        <w:lastRenderedPageBreak/>
        <w:t>P</w:t>
      </w:r>
      <w:r w:rsidR="008718F5" w:rsidRPr="00406EDF">
        <w:rPr>
          <w:b/>
          <w:caps/>
          <w:u w:val="single"/>
        </w:rPr>
        <w:t>rogram Extras</w:t>
      </w:r>
    </w:p>
    <w:p w:rsidR="008718F5" w:rsidRPr="00123404" w:rsidRDefault="008718F5" w:rsidP="004723D1">
      <w:pPr>
        <w:pStyle w:val="Default"/>
        <w:ind w:left="450"/>
        <w:jc w:val="both"/>
        <w:rPr>
          <w:rFonts w:asciiTheme="minorHAnsi" w:hAnsiTheme="minorHAnsi"/>
          <w:sz w:val="21"/>
          <w:szCs w:val="21"/>
        </w:rPr>
      </w:pPr>
      <w:r w:rsidRPr="00123404">
        <w:rPr>
          <w:rFonts w:asciiTheme="minorHAnsi" w:hAnsiTheme="minorHAnsi"/>
          <w:sz w:val="21"/>
          <w:szCs w:val="21"/>
        </w:rPr>
        <w:t xml:space="preserve">All children who attend our Day </w:t>
      </w:r>
      <w:r w:rsidR="001522DA" w:rsidRPr="00123404">
        <w:rPr>
          <w:rFonts w:asciiTheme="minorHAnsi" w:hAnsiTheme="minorHAnsi"/>
          <w:sz w:val="21"/>
          <w:szCs w:val="21"/>
        </w:rPr>
        <w:t>School</w:t>
      </w:r>
      <w:r w:rsidRPr="00123404">
        <w:rPr>
          <w:rFonts w:asciiTheme="minorHAnsi" w:hAnsiTheme="minorHAnsi"/>
          <w:sz w:val="21"/>
          <w:szCs w:val="21"/>
        </w:rPr>
        <w:t xml:space="preserve"> receive </w:t>
      </w:r>
      <w:r w:rsidR="000736D4" w:rsidRPr="00123404">
        <w:rPr>
          <w:rFonts w:asciiTheme="minorHAnsi" w:hAnsiTheme="minorHAnsi"/>
          <w:sz w:val="21"/>
          <w:szCs w:val="21"/>
        </w:rPr>
        <w:t xml:space="preserve">a </w:t>
      </w:r>
      <w:r w:rsidR="008D5898" w:rsidRPr="00123404">
        <w:rPr>
          <w:rFonts w:asciiTheme="minorHAnsi" w:hAnsiTheme="minorHAnsi"/>
          <w:sz w:val="21"/>
          <w:szCs w:val="21"/>
        </w:rPr>
        <w:t xml:space="preserve">music </w:t>
      </w:r>
      <w:r w:rsidRPr="00123404">
        <w:rPr>
          <w:rFonts w:asciiTheme="minorHAnsi" w:hAnsiTheme="minorHAnsi"/>
          <w:sz w:val="21"/>
          <w:szCs w:val="21"/>
        </w:rPr>
        <w:t xml:space="preserve">class each week. Children learn so much through music and dance; it is a wonderful way for them to express themselves. </w:t>
      </w:r>
    </w:p>
    <w:p w:rsidR="008718F5" w:rsidRPr="00123404" w:rsidRDefault="008718F5" w:rsidP="004723D1">
      <w:pPr>
        <w:spacing w:after="0" w:line="240" w:lineRule="auto"/>
        <w:ind w:left="450"/>
        <w:jc w:val="both"/>
        <w:rPr>
          <w:sz w:val="21"/>
          <w:szCs w:val="21"/>
        </w:rPr>
      </w:pPr>
      <w:r w:rsidRPr="00123404">
        <w:rPr>
          <w:sz w:val="21"/>
          <w:szCs w:val="21"/>
        </w:rPr>
        <w:t xml:space="preserve">Throughout the year several major events are </w:t>
      </w:r>
      <w:r w:rsidR="00A5562A" w:rsidRPr="00123404">
        <w:rPr>
          <w:sz w:val="21"/>
          <w:szCs w:val="21"/>
        </w:rPr>
        <w:t xml:space="preserve">scheduled. These include </w:t>
      </w:r>
      <w:r w:rsidRPr="00123404">
        <w:rPr>
          <w:sz w:val="21"/>
          <w:szCs w:val="21"/>
        </w:rPr>
        <w:t>Halloween</w:t>
      </w:r>
      <w:r w:rsidR="00A5562A" w:rsidRPr="00123404">
        <w:rPr>
          <w:sz w:val="21"/>
          <w:szCs w:val="21"/>
        </w:rPr>
        <w:t xml:space="preserve">, Thanksgiving, Christmas and other </w:t>
      </w:r>
      <w:r w:rsidRPr="00123404">
        <w:rPr>
          <w:sz w:val="21"/>
          <w:szCs w:val="21"/>
        </w:rPr>
        <w:t>celebration</w:t>
      </w:r>
      <w:r w:rsidR="00A5562A" w:rsidRPr="00123404">
        <w:rPr>
          <w:sz w:val="21"/>
          <w:szCs w:val="21"/>
        </w:rPr>
        <w:t xml:space="preserve">s such as Parent’s Day. </w:t>
      </w:r>
      <w:r w:rsidRPr="00123404">
        <w:rPr>
          <w:sz w:val="21"/>
          <w:szCs w:val="21"/>
        </w:rPr>
        <w:t>Special visitors also come to Pinecrest throughout the y</w:t>
      </w:r>
      <w:r w:rsidR="00EC670A" w:rsidRPr="00123404">
        <w:rPr>
          <w:sz w:val="21"/>
          <w:szCs w:val="21"/>
        </w:rPr>
        <w:t>ear to present programs during Day S</w:t>
      </w:r>
      <w:r w:rsidRPr="00123404">
        <w:rPr>
          <w:sz w:val="21"/>
          <w:szCs w:val="21"/>
        </w:rPr>
        <w:t>chool hours. In the past such programs have brought visits from the fire department with their truck and equipment, a visit from The Litt</w:t>
      </w:r>
      <w:r w:rsidR="005D278B" w:rsidRPr="00123404">
        <w:rPr>
          <w:sz w:val="21"/>
          <w:szCs w:val="21"/>
        </w:rPr>
        <w:t>le Farm, and Otter John</w:t>
      </w:r>
      <w:r w:rsidRPr="00123404">
        <w:rPr>
          <w:sz w:val="21"/>
          <w:szCs w:val="21"/>
        </w:rPr>
        <w:t xml:space="preserve">. </w:t>
      </w:r>
    </w:p>
    <w:p w:rsidR="003E578D" w:rsidRPr="00684E37" w:rsidRDefault="003E578D" w:rsidP="004723D1">
      <w:pPr>
        <w:spacing w:after="0" w:line="240" w:lineRule="auto"/>
        <w:ind w:left="450"/>
        <w:jc w:val="both"/>
        <w:rPr>
          <w:sz w:val="6"/>
          <w:szCs w:val="16"/>
        </w:rPr>
      </w:pPr>
    </w:p>
    <w:p w:rsidR="008718F5" w:rsidRPr="00406EDF" w:rsidRDefault="008718F5" w:rsidP="00E22770">
      <w:pPr>
        <w:pStyle w:val="Default"/>
        <w:ind w:left="450"/>
        <w:rPr>
          <w:rFonts w:asciiTheme="minorHAnsi" w:hAnsiTheme="minorHAnsi"/>
          <w:sz w:val="22"/>
          <w:szCs w:val="22"/>
        </w:rPr>
      </w:pPr>
      <w:r w:rsidRPr="00406EDF">
        <w:rPr>
          <w:rFonts w:asciiTheme="minorHAnsi" w:hAnsiTheme="minorHAnsi"/>
          <w:b/>
          <w:bCs/>
          <w:sz w:val="22"/>
          <w:szCs w:val="22"/>
          <w:u w:val="single"/>
        </w:rPr>
        <w:t xml:space="preserve">EARLY MORNING CARE </w:t>
      </w:r>
    </w:p>
    <w:p w:rsidR="008718F5" w:rsidRPr="00937388" w:rsidRDefault="008718F5" w:rsidP="004723D1">
      <w:pPr>
        <w:spacing w:after="0" w:line="240" w:lineRule="auto"/>
        <w:ind w:left="450"/>
        <w:jc w:val="both"/>
        <w:rPr>
          <w:sz w:val="21"/>
          <w:szCs w:val="21"/>
        </w:rPr>
      </w:pPr>
      <w:r w:rsidRPr="00937388">
        <w:rPr>
          <w:sz w:val="21"/>
          <w:szCs w:val="21"/>
        </w:rPr>
        <w:t xml:space="preserve">Early morning care is offered </w:t>
      </w:r>
      <w:r w:rsidR="00521005" w:rsidRPr="00937388">
        <w:rPr>
          <w:sz w:val="21"/>
          <w:szCs w:val="21"/>
        </w:rPr>
        <w:t xml:space="preserve">beginning at </w:t>
      </w:r>
      <w:r w:rsidRPr="00937388">
        <w:rPr>
          <w:sz w:val="21"/>
          <w:szCs w:val="21"/>
        </w:rPr>
        <w:t>7:</w:t>
      </w:r>
      <w:r w:rsidR="003E578D" w:rsidRPr="00937388">
        <w:rPr>
          <w:sz w:val="21"/>
          <w:szCs w:val="21"/>
        </w:rPr>
        <w:t>1</w:t>
      </w:r>
      <w:r w:rsidRPr="00937388">
        <w:rPr>
          <w:sz w:val="21"/>
          <w:szCs w:val="21"/>
        </w:rPr>
        <w:t>5</w:t>
      </w:r>
      <w:r w:rsidR="00521005" w:rsidRPr="00937388">
        <w:rPr>
          <w:sz w:val="21"/>
          <w:szCs w:val="21"/>
        </w:rPr>
        <w:t xml:space="preserve"> </w:t>
      </w:r>
      <w:r w:rsidR="00BF2F69" w:rsidRPr="00937388">
        <w:rPr>
          <w:sz w:val="21"/>
          <w:szCs w:val="21"/>
        </w:rPr>
        <w:t>am</w:t>
      </w:r>
      <w:r w:rsidRPr="00937388">
        <w:rPr>
          <w:sz w:val="21"/>
          <w:szCs w:val="21"/>
        </w:rPr>
        <w:t xml:space="preserve"> </w:t>
      </w:r>
      <w:r w:rsidR="003E578D" w:rsidRPr="00937388">
        <w:rPr>
          <w:sz w:val="21"/>
          <w:szCs w:val="21"/>
        </w:rPr>
        <w:t xml:space="preserve">each school morning. </w:t>
      </w:r>
      <w:r w:rsidR="001522DA" w:rsidRPr="00937388">
        <w:rPr>
          <w:sz w:val="21"/>
          <w:szCs w:val="21"/>
        </w:rPr>
        <w:t xml:space="preserve">Our day school children are picked up </w:t>
      </w:r>
      <w:r w:rsidR="00521005" w:rsidRPr="00937388">
        <w:rPr>
          <w:sz w:val="21"/>
          <w:szCs w:val="21"/>
        </w:rPr>
        <w:t xml:space="preserve">by their teacher </w:t>
      </w:r>
      <w:r w:rsidR="00BF2F69" w:rsidRPr="00937388">
        <w:rPr>
          <w:sz w:val="21"/>
          <w:szCs w:val="21"/>
        </w:rPr>
        <w:t xml:space="preserve">5 minutes </w:t>
      </w:r>
      <w:r w:rsidR="001522DA" w:rsidRPr="00937388">
        <w:rPr>
          <w:sz w:val="21"/>
          <w:szCs w:val="21"/>
        </w:rPr>
        <w:t xml:space="preserve">before their class begins. </w:t>
      </w:r>
      <w:r w:rsidR="00521005" w:rsidRPr="00937388">
        <w:rPr>
          <w:sz w:val="21"/>
          <w:szCs w:val="21"/>
        </w:rPr>
        <w:t>Pinecrest Elementary students are e</w:t>
      </w:r>
      <w:r w:rsidR="00A93571" w:rsidRPr="00937388">
        <w:rPr>
          <w:sz w:val="21"/>
          <w:szCs w:val="21"/>
        </w:rPr>
        <w:t>scorted across the street at 8:15</w:t>
      </w:r>
      <w:r w:rsidR="00521005" w:rsidRPr="00937388">
        <w:rPr>
          <w:sz w:val="21"/>
          <w:szCs w:val="21"/>
        </w:rPr>
        <w:t xml:space="preserve"> am by one of our experienced staff members. </w:t>
      </w:r>
      <w:r w:rsidR="003E578D" w:rsidRPr="00937388">
        <w:rPr>
          <w:sz w:val="21"/>
          <w:szCs w:val="21"/>
        </w:rPr>
        <w:t>During this time children can choose from a variety of activities that include art, playing games, and reading stories.</w:t>
      </w:r>
    </w:p>
    <w:p w:rsidR="003E578D" w:rsidRPr="00684E37" w:rsidRDefault="003E578D" w:rsidP="00E22770">
      <w:pPr>
        <w:spacing w:after="0" w:line="240" w:lineRule="auto"/>
        <w:ind w:left="450"/>
        <w:rPr>
          <w:sz w:val="6"/>
          <w:szCs w:val="16"/>
        </w:rPr>
      </w:pPr>
    </w:p>
    <w:p w:rsidR="003E578D" w:rsidRPr="00406EDF" w:rsidRDefault="003E578D" w:rsidP="00E22770">
      <w:pPr>
        <w:spacing w:after="0" w:line="240" w:lineRule="auto"/>
        <w:ind w:left="450"/>
        <w:rPr>
          <w:b/>
          <w:caps/>
          <w:u w:val="single"/>
        </w:rPr>
      </w:pPr>
      <w:r w:rsidRPr="00406EDF">
        <w:rPr>
          <w:b/>
          <w:caps/>
          <w:u w:val="single"/>
        </w:rPr>
        <w:t>After School Care</w:t>
      </w:r>
    </w:p>
    <w:p w:rsidR="00D44ABF" w:rsidRPr="00937388" w:rsidRDefault="003E578D" w:rsidP="004723D1">
      <w:pPr>
        <w:pStyle w:val="Default"/>
        <w:ind w:left="450"/>
        <w:jc w:val="both"/>
        <w:rPr>
          <w:rFonts w:asciiTheme="minorHAnsi" w:hAnsiTheme="minorHAnsi"/>
          <w:sz w:val="21"/>
          <w:szCs w:val="21"/>
        </w:rPr>
      </w:pPr>
      <w:r w:rsidRPr="00937388">
        <w:rPr>
          <w:rFonts w:asciiTheme="minorHAnsi" w:hAnsiTheme="minorHAnsi"/>
          <w:sz w:val="21"/>
          <w:szCs w:val="21"/>
        </w:rPr>
        <w:t xml:space="preserve">After </w:t>
      </w:r>
      <w:r w:rsidR="00D44ABF" w:rsidRPr="00937388">
        <w:rPr>
          <w:rFonts w:asciiTheme="minorHAnsi" w:hAnsiTheme="minorHAnsi"/>
          <w:sz w:val="21"/>
          <w:szCs w:val="21"/>
        </w:rPr>
        <w:t>S</w:t>
      </w:r>
      <w:r w:rsidRPr="00937388">
        <w:rPr>
          <w:rFonts w:asciiTheme="minorHAnsi" w:hAnsiTheme="minorHAnsi"/>
          <w:sz w:val="21"/>
          <w:szCs w:val="21"/>
        </w:rPr>
        <w:t xml:space="preserve">chool </w:t>
      </w:r>
      <w:r w:rsidR="00D44ABF" w:rsidRPr="00937388">
        <w:rPr>
          <w:rFonts w:asciiTheme="minorHAnsi" w:hAnsiTheme="minorHAnsi"/>
          <w:sz w:val="21"/>
          <w:szCs w:val="21"/>
        </w:rPr>
        <w:t>C</w:t>
      </w:r>
      <w:r w:rsidRPr="00937388">
        <w:rPr>
          <w:rFonts w:asciiTheme="minorHAnsi" w:hAnsiTheme="minorHAnsi"/>
          <w:sz w:val="21"/>
          <w:szCs w:val="21"/>
        </w:rPr>
        <w:t>are begins at 12</w:t>
      </w:r>
      <w:r w:rsidR="000C26CC" w:rsidRPr="00937388">
        <w:rPr>
          <w:rFonts w:asciiTheme="minorHAnsi" w:hAnsiTheme="minorHAnsi"/>
          <w:sz w:val="21"/>
          <w:szCs w:val="21"/>
        </w:rPr>
        <w:t>:</w:t>
      </w:r>
      <w:r w:rsidR="00BF2F69" w:rsidRPr="00937388">
        <w:rPr>
          <w:rFonts w:asciiTheme="minorHAnsi" w:hAnsiTheme="minorHAnsi"/>
          <w:sz w:val="21"/>
          <w:szCs w:val="21"/>
        </w:rPr>
        <w:t>45</w:t>
      </w:r>
      <w:r w:rsidRPr="00937388">
        <w:rPr>
          <w:rFonts w:asciiTheme="minorHAnsi" w:hAnsiTheme="minorHAnsi"/>
          <w:sz w:val="21"/>
          <w:szCs w:val="21"/>
        </w:rPr>
        <w:t xml:space="preserve"> pm for our preschool children</w:t>
      </w:r>
      <w:r w:rsidR="00EC670A" w:rsidRPr="00937388">
        <w:rPr>
          <w:rFonts w:asciiTheme="minorHAnsi" w:hAnsiTheme="minorHAnsi"/>
          <w:sz w:val="21"/>
          <w:szCs w:val="21"/>
        </w:rPr>
        <w:t xml:space="preserve"> who attend our half-day programs and 2:15pm for our Pre-K 3 extended day, </w:t>
      </w:r>
      <w:r w:rsidR="008C25B0" w:rsidRPr="00937388">
        <w:rPr>
          <w:rFonts w:asciiTheme="minorHAnsi" w:hAnsiTheme="minorHAnsi"/>
          <w:sz w:val="21"/>
          <w:szCs w:val="21"/>
        </w:rPr>
        <w:t>Junior</w:t>
      </w:r>
      <w:r w:rsidR="00EC670A" w:rsidRPr="00937388">
        <w:rPr>
          <w:rFonts w:asciiTheme="minorHAnsi" w:hAnsiTheme="minorHAnsi"/>
          <w:sz w:val="21"/>
          <w:szCs w:val="21"/>
        </w:rPr>
        <w:t xml:space="preserve"> and </w:t>
      </w:r>
      <w:r w:rsidR="008C25B0" w:rsidRPr="00937388">
        <w:rPr>
          <w:rFonts w:asciiTheme="minorHAnsi" w:hAnsiTheme="minorHAnsi"/>
          <w:sz w:val="21"/>
          <w:szCs w:val="21"/>
        </w:rPr>
        <w:t xml:space="preserve">Senior </w:t>
      </w:r>
      <w:r w:rsidR="00EC670A" w:rsidRPr="00937388">
        <w:rPr>
          <w:rFonts w:asciiTheme="minorHAnsi" w:hAnsiTheme="minorHAnsi"/>
          <w:sz w:val="21"/>
          <w:szCs w:val="21"/>
        </w:rPr>
        <w:t xml:space="preserve">Kindergarten programs. </w:t>
      </w:r>
      <w:r w:rsidR="00D44ABF" w:rsidRPr="00937388">
        <w:rPr>
          <w:rFonts w:asciiTheme="minorHAnsi" w:hAnsiTheme="minorHAnsi"/>
          <w:sz w:val="21"/>
          <w:szCs w:val="21"/>
        </w:rPr>
        <w:t xml:space="preserve">Children in our </w:t>
      </w:r>
      <w:r w:rsidR="00D373F8" w:rsidRPr="00937388">
        <w:rPr>
          <w:rFonts w:asciiTheme="minorHAnsi" w:hAnsiTheme="minorHAnsi"/>
          <w:sz w:val="21"/>
          <w:szCs w:val="21"/>
        </w:rPr>
        <w:t>Tiny Tots and Twos</w:t>
      </w:r>
      <w:r w:rsidR="00D44ABF" w:rsidRPr="00937388">
        <w:rPr>
          <w:rFonts w:asciiTheme="minorHAnsi" w:hAnsiTheme="minorHAnsi"/>
          <w:sz w:val="21"/>
          <w:szCs w:val="21"/>
        </w:rPr>
        <w:t xml:space="preserve"> classes must be picked up by 2:</w:t>
      </w:r>
      <w:r w:rsidR="00905ABC" w:rsidRPr="00937388">
        <w:rPr>
          <w:rFonts w:asciiTheme="minorHAnsi" w:hAnsiTheme="minorHAnsi"/>
          <w:sz w:val="21"/>
          <w:szCs w:val="21"/>
        </w:rPr>
        <w:t>15</w:t>
      </w:r>
      <w:r w:rsidR="00D44ABF" w:rsidRPr="00937388">
        <w:rPr>
          <w:rFonts w:asciiTheme="minorHAnsi" w:hAnsiTheme="minorHAnsi"/>
          <w:sz w:val="21"/>
          <w:szCs w:val="21"/>
        </w:rPr>
        <w:t xml:space="preserve"> pm.</w:t>
      </w:r>
      <w:r w:rsidR="00D373F8" w:rsidRPr="00937388">
        <w:rPr>
          <w:rFonts w:asciiTheme="minorHAnsi" w:hAnsiTheme="minorHAnsi"/>
          <w:sz w:val="21"/>
          <w:szCs w:val="21"/>
        </w:rPr>
        <w:t xml:space="preserve"> Only our Tiny Tots and Twos may sign up for nap. </w:t>
      </w:r>
      <w:r w:rsidR="00D44ABF" w:rsidRPr="00937388">
        <w:rPr>
          <w:rFonts w:asciiTheme="minorHAnsi" w:hAnsiTheme="minorHAnsi"/>
          <w:sz w:val="21"/>
          <w:szCs w:val="21"/>
        </w:rPr>
        <w:t xml:space="preserve"> </w:t>
      </w:r>
      <w:r w:rsidR="00905ABC" w:rsidRPr="00937388">
        <w:rPr>
          <w:rFonts w:asciiTheme="minorHAnsi" w:hAnsiTheme="minorHAnsi"/>
          <w:sz w:val="21"/>
          <w:szCs w:val="21"/>
        </w:rPr>
        <w:t xml:space="preserve">Children in our 2 ½ program may sign up for nap if there is space still available. </w:t>
      </w:r>
    </w:p>
    <w:p w:rsidR="003E578D" w:rsidRPr="00937388" w:rsidRDefault="003E578D" w:rsidP="00D44ABF">
      <w:pPr>
        <w:pStyle w:val="Default"/>
        <w:ind w:left="450"/>
        <w:jc w:val="both"/>
        <w:rPr>
          <w:rFonts w:asciiTheme="minorHAnsi" w:hAnsiTheme="minorHAnsi"/>
          <w:sz w:val="21"/>
          <w:szCs w:val="21"/>
        </w:rPr>
      </w:pPr>
      <w:r w:rsidRPr="00937388">
        <w:rPr>
          <w:rFonts w:asciiTheme="minorHAnsi" w:hAnsiTheme="minorHAnsi"/>
          <w:sz w:val="21"/>
          <w:szCs w:val="21"/>
        </w:rPr>
        <w:t>We do not provide lunch; please send your child with a lunch</w:t>
      </w:r>
      <w:r w:rsidR="000C26CC" w:rsidRPr="00937388">
        <w:rPr>
          <w:rFonts w:asciiTheme="minorHAnsi" w:hAnsiTheme="minorHAnsi"/>
          <w:sz w:val="21"/>
          <w:szCs w:val="21"/>
        </w:rPr>
        <w:t>.</w:t>
      </w:r>
      <w:r w:rsidRPr="00937388">
        <w:rPr>
          <w:rFonts w:asciiTheme="minorHAnsi" w:hAnsiTheme="minorHAnsi"/>
          <w:sz w:val="21"/>
          <w:szCs w:val="21"/>
        </w:rPr>
        <w:t xml:space="preserve">  After school enrichment classes for Day School children are offered in addition to our regular program, these classes include </w:t>
      </w:r>
      <w:r w:rsidR="004723D1" w:rsidRPr="00937388">
        <w:rPr>
          <w:rFonts w:asciiTheme="minorHAnsi" w:hAnsiTheme="minorHAnsi"/>
          <w:sz w:val="21"/>
          <w:szCs w:val="21"/>
        </w:rPr>
        <w:t>Ballet</w:t>
      </w:r>
      <w:r w:rsidRPr="00937388">
        <w:rPr>
          <w:rFonts w:asciiTheme="minorHAnsi" w:hAnsiTheme="minorHAnsi"/>
          <w:sz w:val="21"/>
          <w:szCs w:val="21"/>
        </w:rPr>
        <w:t xml:space="preserve">, Fun Bus, </w:t>
      </w:r>
      <w:r w:rsidR="004723D1" w:rsidRPr="00937388">
        <w:rPr>
          <w:rFonts w:asciiTheme="minorHAnsi" w:hAnsiTheme="minorHAnsi"/>
          <w:sz w:val="21"/>
          <w:szCs w:val="21"/>
        </w:rPr>
        <w:t>M</w:t>
      </w:r>
      <w:r w:rsidR="00F36539" w:rsidRPr="00937388">
        <w:rPr>
          <w:rFonts w:asciiTheme="minorHAnsi" w:hAnsiTheme="minorHAnsi"/>
          <w:sz w:val="21"/>
          <w:szCs w:val="21"/>
        </w:rPr>
        <w:t>usic,</w:t>
      </w:r>
      <w:r w:rsidRPr="00937388">
        <w:rPr>
          <w:rFonts w:asciiTheme="minorHAnsi" w:hAnsiTheme="minorHAnsi"/>
          <w:sz w:val="21"/>
          <w:szCs w:val="21"/>
        </w:rPr>
        <w:t xml:space="preserve"> Sports, Science, Spanish, </w:t>
      </w:r>
      <w:r w:rsidR="004723D1" w:rsidRPr="00937388">
        <w:rPr>
          <w:rFonts w:asciiTheme="minorHAnsi" w:hAnsiTheme="minorHAnsi"/>
          <w:sz w:val="21"/>
          <w:szCs w:val="21"/>
        </w:rPr>
        <w:t xml:space="preserve">Drama, Piano, </w:t>
      </w:r>
      <w:r w:rsidRPr="00937388">
        <w:rPr>
          <w:rFonts w:asciiTheme="minorHAnsi" w:hAnsiTheme="minorHAnsi"/>
          <w:sz w:val="21"/>
          <w:szCs w:val="21"/>
        </w:rPr>
        <w:t xml:space="preserve">and Art. Parents receive information about these programs at the beginning of the school year. </w:t>
      </w:r>
    </w:p>
    <w:p w:rsidR="003E578D" w:rsidRPr="00937388" w:rsidRDefault="003E578D" w:rsidP="004723D1">
      <w:pPr>
        <w:spacing w:after="0" w:line="240" w:lineRule="auto"/>
        <w:ind w:left="450"/>
        <w:jc w:val="both"/>
        <w:rPr>
          <w:sz w:val="21"/>
          <w:szCs w:val="21"/>
        </w:rPr>
      </w:pPr>
      <w:r w:rsidRPr="00937388">
        <w:rPr>
          <w:sz w:val="21"/>
          <w:szCs w:val="21"/>
        </w:rPr>
        <w:t>At 2 pm and 3 pm, Pinecrest Elementary students join our children at the school. A variety of activities are scheduled each week for the children's enjoyment. Among these are both structured and non-structured activities such as arts and crafts, painting, games and puzzles, an occasional movie and outdoor play. A homework room is also provided. Enrichment classes are</w:t>
      </w:r>
      <w:r w:rsidR="003E19E9" w:rsidRPr="00937388">
        <w:rPr>
          <w:sz w:val="21"/>
          <w:szCs w:val="21"/>
        </w:rPr>
        <w:t xml:space="preserve"> </w:t>
      </w:r>
      <w:r w:rsidRPr="00937388">
        <w:rPr>
          <w:sz w:val="21"/>
          <w:szCs w:val="21"/>
        </w:rPr>
        <w:t>available to the after school care elementary children as well.</w:t>
      </w:r>
    </w:p>
    <w:p w:rsidR="003E578D" w:rsidRPr="00684E37" w:rsidRDefault="003E578D" w:rsidP="00E22770">
      <w:pPr>
        <w:spacing w:after="0" w:line="240" w:lineRule="auto"/>
        <w:ind w:left="450"/>
        <w:rPr>
          <w:sz w:val="6"/>
          <w:szCs w:val="16"/>
        </w:rPr>
      </w:pPr>
    </w:p>
    <w:p w:rsidR="003E578D" w:rsidRPr="00406EDF" w:rsidRDefault="003E578D" w:rsidP="00E22770">
      <w:pPr>
        <w:spacing w:after="0" w:line="240" w:lineRule="auto"/>
        <w:ind w:left="450"/>
        <w:rPr>
          <w:b/>
          <w:caps/>
          <w:u w:val="single"/>
        </w:rPr>
      </w:pPr>
      <w:r w:rsidRPr="00406EDF">
        <w:rPr>
          <w:b/>
          <w:caps/>
          <w:u w:val="single"/>
        </w:rPr>
        <w:t>ReGISTRATION</w:t>
      </w:r>
    </w:p>
    <w:p w:rsidR="00406EDF" w:rsidRPr="00123404" w:rsidRDefault="00406EDF" w:rsidP="004723D1">
      <w:pPr>
        <w:spacing w:after="0" w:line="240" w:lineRule="auto"/>
        <w:ind w:left="450"/>
        <w:jc w:val="both"/>
        <w:rPr>
          <w:sz w:val="21"/>
          <w:szCs w:val="21"/>
        </w:rPr>
      </w:pPr>
      <w:r w:rsidRPr="00123404">
        <w:rPr>
          <w:sz w:val="21"/>
          <w:szCs w:val="21"/>
        </w:rPr>
        <w:t xml:space="preserve">Prospective children need to undergo an application process. All applications must be </w:t>
      </w:r>
      <w:r w:rsidR="00EC670A" w:rsidRPr="00123404">
        <w:rPr>
          <w:sz w:val="21"/>
          <w:szCs w:val="21"/>
        </w:rPr>
        <w:t>accompanied by the child's birth certificate or passport and the ap</w:t>
      </w:r>
      <w:r w:rsidRPr="00123404">
        <w:rPr>
          <w:sz w:val="21"/>
          <w:szCs w:val="21"/>
        </w:rPr>
        <w:t xml:space="preserve">plication </w:t>
      </w:r>
      <w:r w:rsidR="00EC670A" w:rsidRPr="00123404">
        <w:rPr>
          <w:sz w:val="21"/>
          <w:szCs w:val="21"/>
        </w:rPr>
        <w:t xml:space="preserve">fee </w:t>
      </w:r>
      <w:r w:rsidRPr="00123404">
        <w:rPr>
          <w:sz w:val="21"/>
          <w:szCs w:val="21"/>
        </w:rPr>
        <w:t xml:space="preserve">to be complete. </w:t>
      </w:r>
      <w:r w:rsidR="00521005" w:rsidRPr="00123404">
        <w:rPr>
          <w:sz w:val="21"/>
          <w:szCs w:val="21"/>
        </w:rPr>
        <w:t xml:space="preserve">Children enrolling in our </w:t>
      </w:r>
      <w:r w:rsidR="008D5898" w:rsidRPr="00123404">
        <w:rPr>
          <w:sz w:val="21"/>
          <w:szCs w:val="21"/>
        </w:rPr>
        <w:t xml:space="preserve">Junior </w:t>
      </w:r>
      <w:r w:rsidR="00EC670A" w:rsidRPr="00123404">
        <w:rPr>
          <w:sz w:val="21"/>
          <w:szCs w:val="21"/>
        </w:rPr>
        <w:t xml:space="preserve">or </w:t>
      </w:r>
      <w:r w:rsidR="008D5898" w:rsidRPr="00123404">
        <w:rPr>
          <w:sz w:val="21"/>
          <w:szCs w:val="21"/>
        </w:rPr>
        <w:t xml:space="preserve">Senior </w:t>
      </w:r>
      <w:r w:rsidR="00EC670A" w:rsidRPr="00123404">
        <w:rPr>
          <w:sz w:val="21"/>
          <w:szCs w:val="21"/>
        </w:rPr>
        <w:t xml:space="preserve">Kindergarten program </w:t>
      </w:r>
      <w:r w:rsidR="003769D5" w:rsidRPr="00123404">
        <w:rPr>
          <w:sz w:val="21"/>
          <w:szCs w:val="21"/>
        </w:rPr>
        <w:t>m</w:t>
      </w:r>
      <w:r w:rsidR="00EC670A" w:rsidRPr="00123404">
        <w:rPr>
          <w:sz w:val="21"/>
          <w:szCs w:val="21"/>
        </w:rPr>
        <w:t>u</w:t>
      </w:r>
      <w:r w:rsidR="003769D5" w:rsidRPr="00123404">
        <w:rPr>
          <w:sz w:val="21"/>
          <w:szCs w:val="21"/>
        </w:rPr>
        <w:t>s</w:t>
      </w:r>
      <w:r w:rsidR="00EC670A" w:rsidRPr="00123404">
        <w:rPr>
          <w:sz w:val="21"/>
          <w:szCs w:val="21"/>
        </w:rPr>
        <w:t xml:space="preserve">t be interviewed. </w:t>
      </w:r>
      <w:r w:rsidRPr="00123404">
        <w:rPr>
          <w:sz w:val="21"/>
          <w:szCs w:val="21"/>
        </w:rPr>
        <w:t xml:space="preserve">Children that are already registered for the previous year will </w:t>
      </w:r>
      <w:r w:rsidR="00684E37">
        <w:rPr>
          <w:sz w:val="21"/>
          <w:szCs w:val="21"/>
        </w:rPr>
        <w:t>r</w:t>
      </w:r>
      <w:r w:rsidRPr="00123404">
        <w:rPr>
          <w:sz w:val="21"/>
          <w:szCs w:val="21"/>
        </w:rPr>
        <w:t xml:space="preserve">eceive a </w:t>
      </w:r>
      <w:r w:rsidR="00BF2F69" w:rsidRPr="00123404">
        <w:rPr>
          <w:sz w:val="21"/>
          <w:szCs w:val="21"/>
        </w:rPr>
        <w:t>re-admission application</w:t>
      </w:r>
      <w:r w:rsidRPr="00123404">
        <w:rPr>
          <w:sz w:val="21"/>
          <w:szCs w:val="21"/>
        </w:rPr>
        <w:t xml:space="preserve">. Please visit the </w:t>
      </w:r>
      <w:r w:rsidR="00521005" w:rsidRPr="00123404">
        <w:rPr>
          <w:sz w:val="21"/>
          <w:szCs w:val="21"/>
        </w:rPr>
        <w:t>Day S</w:t>
      </w:r>
      <w:r w:rsidRPr="00123404">
        <w:rPr>
          <w:sz w:val="21"/>
          <w:szCs w:val="21"/>
        </w:rPr>
        <w:t xml:space="preserve">chool </w:t>
      </w:r>
      <w:r w:rsidR="003769D5" w:rsidRPr="00123404">
        <w:rPr>
          <w:sz w:val="21"/>
          <w:szCs w:val="21"/>
        </w:rPr>
        <w:t>O</w:t>
      </w:r>
      <w:r w:rsidRPr="00123404">
        <w:rPr>
          <w:sz w:val="21"/>
          <w:szCs w:val="21"/>
        </w:rPr>
        <w:t xml:space="preserve">ffice for all </w:t>
      </w:r>
      <w:r w:rsidR="003769D5" w:rsidRPr="00123404">
        <w:rPr>
          <w:sz w:val="21"/>
          <w:szCs w:val="21"/>
        </w:rPr>
        <w:t xml:space="preserve">necessary </w:t>
      </w:r>
      <w:r w:rsidRPr="00123404">
        <w:rPr>
          <w:sz w:val="21"/>
          <w:szCs w:val="21"/>
        </w:rPr>
        <w:t xml:space="preserve">forms. </w:t>
      </w:r>
    </w:p>
    <w:p w:rsidR="00123404" w:rsidRDefault="00123404" w:rsidP="00863D19">
      <w:pPr>
        <w:spacing w:after="0" w:line="240" w:lineRule="auto"/>
        <w:jc w:val="center"/>
        <w:rPr>
          <w:rFonts w:ascii="Maiandra GD" w:hAnsi="Maiandra GD"/>
          <w:sz w:val="68"/>
          <w:szCs w:val="68"/>
        </w:rPr>
      </w:pPr>
    </w:p>
    <w:p w:rsidR="009E1ABC" w:rsidRPr="004A5CAE" w:rsidRDefault="009E1ABC" w:rsidP="00863D19">
      <w:pPr>
        <w:spacing w:after="0" w:line="240" w:lineRule="auto"/>
        <w:jc w:val="center"/>
        <w:rPr>
          <w:rFonts w:ascii="Maiandra GD" w:hAnsi="Maiandra GD"/>
          <w:sz w:val="68"/>
          <w:szCs w:val="68"/>
        </w:rPr>
      </w:pPr>
      <w:r w:rsidRPr="004A5CAE">
        <w:rPr>
          <w:rFonts w:ascii="Maiandra GD" w:hAnsi="Maiandra GD"/>
          <w:sz w:val="68"/>
          <w:szCs w:val="68"/>
        </w:rPr>
        <w:t>Pinecrest</w:t>
      </w:r>
    </w:p>
    <w:p w:rsidR="009E1ABC" w:rsidRDefault="009E1ABC" w:rsidP="00863D19">
      <w:pPr>
        <w:spacing w:after="0" w:line="240" w:lineRule="auto"/>
        <w:jc w:val="center"/>
        <w:rPr>
          <w:rFonts w:ascii="Maiandra GD" w:hAnsi="Maiandra GD"/>
          <w:sz w:val="68"/>
          <w:szCs w:val="68"/>
        </w:rPr>
      </w:pPr>
      <w:r w:rsidRPr="004A5CAE">
        <w:rPr>
          <w:rFonts w:ascii="Maiandra GD" w:hAnsi="Maiandra GD"/>
          <w:sz w:val="68"/>
          <w:szCs w:val="68"/>
        </w:rPr>
        <w:t>Presbyterian</w:t>
      </w:r>
    </w:p>
    <w:p w:rsidR="006F50D8" w:rsidRDefault="00123404" w:rsidP="006F50D8">
      <w:pPr>
        <w:spacing w:after="0" w:line="240" w:lineRule="auto"/>
        <w:jc w:val="center"/>
        <w:rPr>
          <w:rFonts w:ascii="Maiandra GD" w:hAnsi="Maiandra GD"/>
          <w:sz w:val="68"/>
          <w:szCs w:val="68"/>
        </w:rPr>
      </w:pPr>
      <w:r>
        <w:rPr>
          <w:rFonts w:ascii="Maiandra GD" w:hAnsi="Maiandra GD"/>
          <w:noProof/>
          <w:sz w:val="68"/>
          <w:szCs w:val="68"/>
        </w:rPr>
        <w:drawing>
          <wp:anchor distT="0" distB="0" distL="114300" distR="114300" simplePos="0" relativeHeight="251659264" behindDoc="1" locked="0" layoutInCell="1" allowOverlap="1">
            <wp:simplePos x="0" y="0"/>
            <wp:positionH relativeFrom="column">
              <wp:posOffset>1038225</wp:posOffset>
            </wp:positionH>
            <wp:positionV relativeFrom="paragraph">
              <wp:posOffset>415925</wp:posOffset>
            </wp:positionV>
            <wp:extent cx="2395220" cy="895350"/>
            <wp:effectExtent l="19050" t="0" r="5080" b="0"/>
            <wp:wrapNone/>
            <wp:docPr id="3" name="Picture 1" descr="silhouette_kids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te_kids_only.jpg"/>
                    <pic:cNvPicPr/>
                  </pic:nvPicPr>
                  <pic:blipFill>
                    <a:blip r:embed="rId5" cstate="print"/>
                    <a:stretch>
                      <a:fillRect/>
                    </a:stretch>
                  </pic:blipFill>
                  <pic:spPr>
                    <a:xfrm>
                      <a:off x="0" y="0"/>
                      <a:ext cx="2395220" cy="895350"/>
                    </a:xfrm>
                    <a:prstGeom prst="rect">
                      <a:avLst/>
                    </a:prstGeom>
                  </pic:spPr>
                </pic:pic>
              </a:graphicData>
            </a:graphic>
          </wp:anchor>
        </w:drawing>
      </w:r>
      <w:r w:rsidR="006F50D8" w:rsidRPr="004A5CAE">
        <w:rPr>
          <w:rFonts w:ascii="Maiandra GD" w:hAnsi="Maiandra GD"/>
          <w:sz w:val="68"/>
          <w:szCs w:val="68"/>
        </w:rPr>
        <w:t>Day School</w:t>
      </w:r>
    </w:p>
    <w:p w:rsidR="00123404" w:rsidRDefault="00123404" w:rsidP="00123404">
      <w:pPr>
        <w:spacing w:after="0" w:line="240" w:lineRule="auto"/>
        <w:jc w:val="center"/>
        <w:rPr>
          <w:rFonts w:ascii="Estrangelo Edessa" w:hAnsi="Estrangelo Edessa" w:cs="Estrangelo Edessa"/>
          <w:i/>
          <w:sz w:val="24"/>
        </w:rPr>
      </w:pPr>
    </w:p>
    <w:p w:rsidR="00123404" w:rsidRDefault="00123404" w:rsidP="00123404">
      <w:pPr>
        <w:spacing w:after="0" w:line="240" w:lineRule="auto"/>
        <w:jc w:val="center"/>
        <w:rPr>
          <w:rFonts w:ascii="Estrangelo Edessa" w:hAnsi="Estrangelo Edessa" w:cs="Estrangelo Edessa"/>
          <w:i/>
          <w:sz w:val="24"/>
        </w:rPr>
      </w:pPr>
    </w:p>
    <w:p w:rsidR="00123404" w:rsidRDefault="00123404" w:rsidP="00123404">
      <w:pPr>
        <w:spacing w:after="0" w:line="240" w:lineRule="auto"/>
        <w:jc w:val="center"/>
        <w:rPr>
          <w:rFonts w:ascii="Estrangelo Edessa" w:hAnsi="Estrangelo Edessa" w:cs="Estrangelo Edessa"/>
          <w:i/>
          <w:sz w:val="24"/>
        </w:rPr>
      </w:pPr>
    </w:p>
    <w:p w:rsidR="00123404" w:rsidRDefault="00123404" w:rsidP="00123404">
      <w:pPr>
        <w:spacing w:after="0" w:line="240" w:lineRule="auto"/>
        <w:jc w:val="center"/>
        <w:rPr>
          <w:rFonts w:ascii="Estrangelo Edessa" w:hAnsi="Estrangelo Edessa" w:cs="Estrangelo Edessa"/>
          <w:i/>
          <w:sz w:val="24"/>
        </w:rPr>
      </w:pPr>
    </w:p>
    <w:p w:rsidR="00123404" w:rsidRPr="00FC362F" w:rsidRDefault="00123404" w:rsidP="00123404">
      <w:pPr>
        <w:spacing w:after="0" w:line="240" w:lineRule="auto"/>
        <w:jc w:val="center"/>
        <w:rPr>
          <w:rFonts w:ascii="Estrangelo Edessa" w:hAnsi="Estrangelo Edessa" w:cs="Estrangelo Edessa"/>
          <w:i/>
          <w:sz w:val="24"/>
        </w:rPr>
      </w:pPr>
      <w:r w:rsidRPr="00FC362F">
        <w:rPr>
          <w:rFonts w:ascii="Estrangelo Edessa" w:hAnsi="Estrangelo Edessa" w:cs="Estrangelo Edessa"/>
          <w:i/>
          <w:sz w:val="24"/>
        </w:rPr>
        <w:t>Established in 1962</w:t>
      </w:r>
    </w:p>
    <w:p w:rsidR="00123404" w:rsidRPr="00FC362F" w:rsidRDefault="00123404" w:rsidP="00123404">
      <w:pPr>
        <w:spacing w:after="0" w:line="240" w:lineRule="auto"/>
        <w:jc w:val="center"/>
        <w:rPr>
          <w:rFonts w:ascii="Estrangelo Edessa" w:hAnsi="Estrangelo Edessa" w:cs="Estrangelo Edessa"/>
          <w:i/>
          <w:sz w:val="24"/>
        </w:rPr>
      </w:pPr>
      <w:r w:rsidRPr="00FC362F">
        <w:rPr>
          <w:rFonts w:ascii="Estrangelo Edessa" w:hAnsi="Estrangelo Edessa" w:cs="Estrangelo Edessa"/>
          <w:i/>
          <w:sz w:val="24"/>
        </w:rPr>
        <w:t>Fifty Years of Distinguished</w:t>
      </w:r>
    </w:p>
    <w:p w:rsidR="00123404" w:rsidRPr="00FC362F" w:rsidRDefault="00123404" w:rsidP="00123404">
      <w:pPr>
        <w:spacing w:after="0" w:line="240" w:lineRule="auto"/>
        <w:jc w:val="center"/>
        <w:rPr>
          <w:rFonts w:ascii="Estrangelo Edessa" w:hAnsi="Estrangelo Edessa" w:cs="Estrangelo Edessa"/>
          <w:i/>
          <w:sz w:val="24"/>
        </w:rPr>
      </w:pPr>
      <w:r w:rsidRPr="00FC362F">
        <w:rPr>
          <w:rFonts w:ascii="Estrangelo Edessa" w:hAnsi="Estrangelo Edessa" w:cs="Estrangelo Edessa"/>
          <w:i/>
          <w:sz w:val="24"/>
        </w:rPr>
        <w:t>Early Childhood Education</w:t>
      </w:r>
    </w:p>
    <w:p w:rsidR="000518BC" w:rsidRPr="00684E37" w:rsidRDefault="00863D19" w:rsidP="00123404">
      <w:pPr>
        <w:spacing w:after="0" w:line="240" w:lineRule="auto"/>
        <w:rPr>
          <w:rFonts w:ascii="Maiandra GD" w:hAnsi="Maiandra GD"/>
          <w:sz w:val="20"/>
          <w:szCs w:val="72"/>
        </w:rPr>
      </w:pPr>
      <w:r>
        <w:rPr>
          <w:sz w:val="20"/>
          <w:szCs w:val="20"/>
        </w:rPr>
        <w:t xml:space="preserve">                       </w:t>
      </w:r>
      <w:r w:rsidR="0084485B">
        <w:rPr>
          <w:sz w:val="20"/>
          <w:szCs w:val="20"/>
        </w:rPr>
        <w:t xml:space="preserve">     </w:t>
      </w:r>
      <w:r w:rsidR="0084485B">
        <w:rPr>
          <w:rFonts w:ascii="Maiandra GD" w:hAnsi="Maiandra GD"/>
          <w:sz w:val="68"/>
          <w:szCs w:val="68"/>
        </w:rPr>
        <w:t xml:space="preserve">  </w:t>
      </w:r>
      <w:r w:rsidR="00AC2CE3">
        <w:rPr>
          <w:rFonts w:ascii="Maiandra GD" w:hAnsi="Maiandra GD"/>
          <w:sz w:val="36"/>
          <w:szCs w:val="72"/>
        </w:rPr>
        <w:t xml:space="preserve">     </w:t>
      </w:r>
    </w:p>
    <w:p w:rsidR="007D512F" w:rsidRDefault="007D512F" w:rsidP="00863D19">
      <w:pPr>
        <w:spacing w:after="0" w:line="240" w:lineRule="auto"/>
        <w:jc w:val="center"/>
        <w:rPr>
          <w:rFonts w:ascii="Maiandra GD" w:hAnsi="Maiandra GD"/>
          <w:sz w:val="52"/>
          <w:szCs w:val="72"/>
        </w:rPr>
      </w:pPr>
      <w:r w:rsidRPr="00AC2CE3">
        <w:rPr>
          <w:rFonts w:ascii="Maiandra GD" w:hAnsi="Maiandra GD"/>
          <w:sz w:val="52"/>
          <w:szCs w:val="72"/>
        </w:rPr>
        <w:t>20</w:t>
      </w:r>
      <w:r w:rsidR="000C26CC" w:rsidRPr="00AC2CE3">
        <w:rPr>
          <w:rFonts w:ascii="Maiandra GD" w:hAnsi="Maiandra GD"/>
          <w:sz w:val="52"/>
          <w:szCs w:val="72"/>
        </w:rPr>
        <w:t>1</w:t>
      </w:r>
      <w:r w:rsidR="00E63758">
        <w:rPr>
          <w:rFonts w:ascii="Maiandra GD" w:hAnsi="Maiandra GD"/>
          <w:sz w:val="52"/>
          <w:szCs w:val="72"/>
        </w:rPr>
        <w:t>2</w:t>
      </w:r>
      <w:r w:rsidRPr="00AC2CE3">
        <w:rPr>
          <w:rFonts w:ascii="Maiandra GD" w:hAnsi="Maiandra GD"/>
          <w:sz w:val="52"/>
          <w:szCs w:val="72"/>
        </w:rPr>
        <w:t>-201</w:t>
      </w:r>
      <w:r w:rsidR="00E63758">
        <w:rPr>
          <w:rFonts w:ascii="Maiandra GD" w:hAnsi="Maiandra GD"/>
          <w:sz w:val="52"/>
          <w:szCs w:val="72"/>
        </w:rPr>
        <w:t>3</w:t>
      </w:r>
    </w:p>
    <w:p w:rsidR="00FA1AF5" w:rsidRDefault="00FA1AF5" w:rsidP="009E1ABC">
      <w:pPr>
        <w:spacing w:after="0" w:line="240" w:lineRule="auto"/>
        <w:jc w:val="center"/>
        <w:rPr>
          <w:rFonts w:ascii="Maiandra GD" w:hAnsi="Maiandra GD"/>
          <w:sz w:val="28"/>
          <w:szCs w:val="28"/>
        </w:rPr>
      </w:pPr>
    </w:p>
    <w:p w:rsidR="009E1ABC" w:rsidRPr="00426056" w:rsidRDefault="009E1ABC" w:rsidP="009E1ABC">
      <w:pPr>
        <w:spacing w:after="0" w:line="240" w:lineRule="auto"/>
        <w:jc w:val="center"/>
        <w:rPr>
          <w:rFonts w:ascii="Maiandra GD" w:hAnsi="Maiandra GD"/>
          <w:sz w:val="28"/>
          <w:szCs w:val="28"/>
        </w:rPr>
      </w:pPr>
      <w:r w:rsidRPr="00426056">
        <w:rPr>
          <w:rFonts w:ascii="Maiandra GD" w:hAnsi="Maiandra GD"/>
          <w:sz w:val="28"/>
          <w:szCs w:val="28"/>
        </w:rPr>
        <w:t>10400 SW 57 Ave</w:t>
      </w:r>
    </w:p>
    <w:p w:rsidR="009E1ABC" w:rsidRPr="00426056" w:rsidRDefault="00240015" w:rsidP="009E1ABC">
      <w:pPr>
        <w:spacing w:after="0" w:line="240" w:lineRule="auto"/>
        <w:jc w:val="center"/>
        <w:rPr>
          <w:rFonts w:ascii="Maiandra GD" w:hAnsi="Maiandra GD"/>
          <w:sz w:val="28"/>
          <w:szCs w:val="28"/>
        </w:rPr>
      </w:pPr>
      <w:r>
        <w:rPr>
          <w:rFonts w:ascii="Maiandra GD" w:hAnsi="Maiandra GD"/>
          <w:sz w:val="28"/>
          <w:szCs w:val="28"/>
        </w:rPr>
        <w:t>P</w:t>
      </w:r>
      <w:r w:rsidR="009E1ABC" w:rsidRPr="00426056">
        <w:rPr>
          <w:rFonts w:ascii="Maiandra GD" w:hAnsi="Maiandra GD"/>
          <w:sz w:val="28"/>
          <w:szCs w:val="28"/>
        </w:rPr>
        <w:t>i</w:t>
      </w:r>
      <w:r>
        <w:rPr>
          <w:rFonts w:ascii="Maiandra GD" w:hAnsi="Maiandra GD"/>
          <w:sz w:val="28"/>
          <w:szCs w:val="28"/>
        </w:rPr>
        <w:t>necrest</w:t>
      </w:r>
      <w:r w:rsidR="009E1ABC" w:rsidRPr="00426056">
        <w:rPr>
          <w:rFonts w:ascii="Maiandra GD" w:hAnsi="Maiandra GD"/>
          <w:sz w:val="28"/>
          <w:szCs w:val="28"/>
        </w:rPr>
        <w:t>, Florida 33156</w:t>
      </w:r>
    </w:p>
    <w:p w:rsidR="009E1ABC" w:rsidRDefault="009E1ABC" w:rsidP="009E1ABC">
      <w:pPr>
        <w:spacing w:after="0" w:line="240" w:lineRule="auto"/>
        <w:jc w:val="center"/>
        <w:rPr>
          <w:rFonts w:ascii="Maiandra GD" w:hAnsi="Maiandra GD"/>
          <w:sz w:val="28"/>
          <w:szCs w:val="28"/>
        </w:rPr>
      </w:pPr>
      <w:r w:rsidRPr="00426056">
        <w:rPr>
          <w:rFonts w:ascii="Maiandra GD" w:hAnsi="Maiandra GD"/>
          <w:sz w:val="28"/>
          <w:szCs w:val="28"/>
        </w:rPr>
        <w:t>(305) 666-3377</w:t>
      </w:r>
    </w:p>
    <w:p w:rsidR="003D6557" w:rsidRDefault="00696A9B" w:rsidP="009E1ABC">
      <w:pPr>
        <w:spacing w:after="0" w:line="240" w:lineRule="auto"/>
        <w:jc w:val="center"/>
      </w:pPr>
      <w:hyperlink r:id="rId6" w:history="1">
        <w:r w:rsidR="003D6557" w:rsidRPr="00784CA1">
          <w:rPr>
            <w:rStyle w:val="Hyperlink"/>
            <w:rFonts w:ascii="Maiandra GD" w:hAnsi="Maiandra GD"/>
            <w:sz w:val="28"/>
            <w:szCs w:val="28"/>
          </w:rPr>
          <w:t>PinecrestDS@bellsouth.net</w:t>
        </w:r>
      </w:hyperlink>
    </w:p>
    <w:p w:rsidR="007D5089" w:rsidRPr="006568A0" w:rsidRDefault="007D5089" w:rsidP="009E1ABC">
      <w:pPr>
        <w:spacing w:after="0" w:line="240" w:lineRule="auto"/>
        <w:jc w:val="center"/>
        <w:rPr>
          <w:rFonts w:ascii="Maiandra GD" w:hAnsi="Maiandra GD"/>
        </w:rPr>
      </w:pPr>
      <w:r w:rsidRPr="006568A0">
        <w:rPr>
          <w:rFonts w:ascii="Maiandra GD" w:hAnsi="Maiandra GD"/>
        </w:rPr>
        <w:t>Visit us online at: www.pinecrestdayschool.com</w:t>
      </w:r>
    </w:p>
    <w:p w:rsidR="007D5089" w:rsidRPr="00684E37" w:rsidRDefault="007D5089" w:rsidP="009E1ABC">
      <w:pPr>
        <w:spacing w:after="0" w:line="240" w:lineRule="auto"/>
        <w:jc w:val="center"/>
        <w:rPr>
          <w:rFonts w:ascii="Maiandra GD" w:hAnsi="Maiandra GD"/>
          <w:sz w:val="20"/>
          <w:szCs w:val="28"/>
        </w:rPr>
      </w:pPr>
    </w:p>
    <w:p w:rsidR="009E1ABC" w:rsidRPr="00684E37" w:rsidRDefault="009E1ABC" w:rsidP="009E1ABC">
      <w:pPr>
        <w:spacing w:after="0" w:line="240" w:lineRule="auto"/>
        <w:jc w:val="center"/>
        <w:rPr>
          <w:rFonts w:ascii="Maiandra GD" w:hAnsi="Maiandra GD"/>
          <w:sz w:val="20"/>
          <w:szCs w:val="4"/>
        </w:rPr>
      </w:pPr>
    </w:p>
    <w:p w:rsidR="00891394" w:rsidRDefault="00C77B90" w:rsidP="00C77B90">
      <w:pPr>
        <w:spacing w:after="0" w:line="240" w:lineRule="auto"/>
        <w:jc w:val="center"/>
        <w:rPr>
          <w:rFonts w:ascii="Maiandra GD" w:hAnsi="Maiandra GD"/>
          <w:sz w:val="24"/>
          <w:szCs w:val="24"/>
        </w:rPr>
      </w:pPr>
      <w:r>
        <w:rPr>
          <w:rFonts w:ascii="Maiandra GD" w:hAnsi="Maiandra GD"/>
          <w:sz w:val="24"/>
          <w:szCs w:val="24"/>
        </w:rPr>
        <w:t xml:space="preserve">The </w:t>
      </w:r>
      <w:r w:rsidR="006F4000">
        <w:rPr>
          <w:rFonts w:ascii="Maiandra GD" w:hAnsi="Maiandra GD"/>
          <w:sz w:val="24"/>
          <w:szCs w:val="24"/>
        </w:rPr>
        <w:t>Reverend</w:t>
      </w:r>
      <w:r>
        <w:rPr>
          <w:rFonts w:ascii="Maiandra GD" w:hAnsi="Maiandra GD"/>
          <w:sz w:val="24"/>
          <w:szCs w:val="24"/>
        </w:rPr>
        <w:t xml:space="preserve"> Jac</w:t>
      </w:r>
      <w:r w:rsidR="00F75A30">
        <w:rPr>
          <w:rFonts w:ascii="Maiandra GD" w:hAnsi="Maiandra GD"/>
          <w:sz w:val="24"/>
          <w:szCs w:val="24"/>
        </w:rPr>
        <w:t>queline Brovo</w:t>
      </w:r>
      <w:r w:rsidR="00891394">
        <w:rPr>
          <w:rFonts w:ascii="Maiandra GD" w:hAnsi="Maiandra GD"/>
          <w:sz w:val="24"/>
          <w:szCs w:val="24"/>
        </w:rPr>
        <w:t>ld</w:t>
      </w:r>
    </w:p>
    <w:p w:rsidR="00891394" w:rsidRDefault="00C77B90" w:rsidP="00C77B90">
      <w:pPr>
        <w:spacing w:after="0" w:line="240" w:lineRule="auto"/>
        <w:jc w:val="center"/>
        <w:rPr>
          <w:rFonts w:ascii="Maiandra GD" w:hAnsi="Maiandra GD"/>
          <w:sz w:val="24"/>
          <w:szCs w:val="24"/>
        </w:rPr>
      </w:pPr>
      <w:r>
        <w:rPr>
          <w:rFonts w:ascii="Maiandra GD" w:hAnsi="Maiandra GD"/>
          <w:sz w:val="24"/>
          <w:szCs w:val="24"/>
        </w:rPr>
        <w:t>H</w:t>
      </w:r>
      <w:r w:rsidR="00891394">
        <w:rPr>
          <w:rFonts w:ascii="Maiandra GD" w:hAnsi="Maiandra GD"/>
          <w:sz w:val="24"/>
          <w:szCs w:val="24"/>
        </w:rPr>
        <w:t>ead of School</w:t>
      </w:r>
    </w:p>
    <w:p w:rsidR="007A02C3" w:rsidRPr="00684E37" w:rsidRDefault="007A02C3" w:rsidP="00C77B90">
      <w:pPr>
        <w:spacing w:after="0" w:line="240" w:lineRule="auto"/>
        <w:jc w:val="center"/>
        <w:rPr>
          <w:rFonts w:ascii="Maiandra GD" w:hAnsi="Maiandra GD"/>
          <w:sz w:val="20"/>
          <w:szCs w:val="24"/>
        </w:rPr>
      </w:pPr>
    </w:p>
    <w:p w:rsidR="00C77B90" w:rsidRPr="00426056" w:rsidRDefault="00C77B90" w:rsidP="007A02C3">
      <w:pPr>
        <w:spacing w:after="0" w:line="240" w:lineRule="auto"/>
        <w:ind w:left="2160" w:firstLine="720"/>
        <w:rPr>
          <w:rFonts w:ascii="Maiandra GD" w:hAnsi="Maiandra GD"/>
          <w:sz w:val="24"/>
          <w:szCs w:val="24"/>
        </w:rPr>
      </w:pPr>
      <w:r w:rsidRPr="00426056">
        <w:rPr>
          <w:rFonts w:ascii="Maiandra GD" w:hAnsi="Maiandra GD"/>
          <w:sz w:val="24"/>
          <w:szCs w:val="24"/>
        </w:rPr>
        <w:t>Julie Dech</w:t>
      </w:r>
    </w:p>
    <w:p w:rsidR="00AC2CE3" w:rsidRDefault="004334A4" w:rsidP="007A02C3">
      <w:pPr>
        <w:spacing w:after="0" w:line="240" w:lineRule="auto"/>
        <w:jc w:val="center"/>
        <w:rPr>
          <w:rFonts w:ascii="Maiandra GD" w:hAnsi="Maiandra GD"/>
          <w:sz w:val="24"/>
          <w:szCs w:val="24"/>
        </w:rPr>
      </w:pPr>
      <w:r>
        <w:rPr>
          <w:rFonts w:ascii="Maiandra GD" w:hAnsi="Maiandra GD"/>
          <w:sz w:val="24"/>
          <w:szCs w:val="24"/>
        </w:rPr>
        <w:t>Program</w:t>
      </w:r>
      <w:r w:rsidR="00830A33">
        <w:rPr>
          <w:rFonts w:ascii="Maiandra GD" w:hAnsi="Maiandra GD"/>
          <w:sz w:val="24"/>
          <w:szCs w:val="24"/>
        </w:rPr>
        <w:t xml:space="preserve"> Director</w:t>
      </w:r>
    </w:p>
    <w:p w:rsidR="00AC2CE3" w:rsidRPr="00426056" w:rsidRDefault="00AC2CE3" w:rsidP="007A02C3">
      <w:pPr>
        <w:spacing w:after="0" w:line="240" w:lineRule="auto"/>
        <w:jc w:val="center"/>
        <w:rPr>
          <w:rFonts w:ascii="Maiandra GD" w:hAnsi="Maiandra GD"/>
          <w:sz w:val="24"/>
          <w:szCs w:val="24"/>
        </w:rPr>
      </w:pPr>
    </w:p>
    <w:sectPr w:rsidR="00AC2CE3" w:rsidRPr="00426056" w:rsidSect="00207288">
      <w:pgSz w:w="15840" w:h="12240" w:orient="landscape"/>
      <w:pgMar w:top="576" w:right="576" w:bottom="576" w:left="576"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8330B"/>
    <w:rsid w:val="000022AA"/>
    <w:rsid w:val="0001175E"/>
    <w:rsid w:val="00027E46"/>
    <w:rsid w:val="00031D6E"/>
    <w:rsid w:val="0003701F"/>
    <w:rsid w:val="000518BC"/>
    <w:rsid w:val="00052362"/>
    <w:rsid w:val="00060D06"/>
    <w:rsid w:val="000736D4"/>
    <w:rsid w:val="000941D6"/>
    <w:rsid w:val="000A33D2"/>
    <w:rsid w:val="000B7126"/>
    <w:rsid w:val="000C26CC"/>
    <w:rsid w:val="001118A1"/>
    <w:rsid w:val="00123404"/>
    <w:rsid w:val="00125C07"/>
    <w:rsid w:val="001522DA"/>
    <w:rsid w:val="00167F6C"/>
    <w:rsid w:val="00171ABE"/>
    <w:rsid w:val="00171E28"/>
    <w:rsid w:val="00175C05"/>
    <w:rsid w:val="00187527"/>
    <w:rsid w:val="001A40F5"/>
    <w:rsid w:val="001E730D"/>
    <w:rsid w:val="00207288"/>
    <w:rsid w:val="00240015"/>
    <w:rsid w:val="00240433"/>
    <w:rsid w:val="00243FC9"/>
    <w:rsid w:val="00265E8D"/>
    <w:rsid w:val="00277D87"/>
    <w:rsid w:val="00280548"/>
    <w:rsid w:val="002A5FE1"/>
    <w:rsid w:val="002C16DA"/>
    <w:rsid w:val="002D1DD1"/>
    <w:rsid w:val="002E245D"/>
    <w:rsid w:val="00305A13"/>
    <w:rsid w:val="00321609"/>
    <w:rsid w:val="00360BBF"/>
    <w:rsid w:val="00371639"/>
    <w:rsid w:val="003769D5"/>
    <w:rsid w:val="00393B63"/>
    <w:rsid w:val="00393E52"/>
    <w:rsid w:val="00396D23"/>
    <w:rsid w:val="003C7324"/>
    <w:rsid w:val="003D6557"/>
    <w:rsid w:val="003E19E9"/>
    <w:rsid w:val="003E578D"/>
    <w:rsid w:val="00406EDF"/>
    <w:rsid w:val="00426056"/>
    <w:rsid w:val="0043292E"/>
    <w:rsid w:val="004334A4"/>
    <w:rsid w:val="00461FB9"/>
    <w:rsid w:val="004723D1"/>
    <w:rsid w:val="00476005"/>
    <w:rsid w:val="0048330B"/>
    <w:rsid w:val="004A5CAE"/>
    <w:rsid w:val="004B69CD"/>
    <w:rsid w:val="00514D2E"/>
    <w:rsid w:val="00521005"/>
    <w:rsid w:val="00542042"/>
    <w:rsid w:val="00575871"/>
    <w:rsid w:val="00581658"/>
    <w:rsid w:val="005B5F16"/>
    <w:rsid w:val="005C40AA"/>
    <w:rsid w:val="005D0EBB"/>
    <w:rsid w:val="005D278B"/>
    <w:rsid w:val="005D306E"/>
    <w:rsid w:val="005D7C2E"/>
    <w:rsid w:val="00606DF0"/>
    <w:rsid w:val="0060784A"/>
    <w:rsid w:val="00612920"/>
    <w:rsid w:val="006568A0"/>
    <w:rsid w:val="00684E37"/>
    <w:rsid w:val="00692FD2"/>
    <w:rsid w:val="00696A9B"/>
    <w:rsid w:val="006B61E4"/>
    <w:rsid w:val="006C02E4"/>
    <w:rsid w:val="006E1090"/>
    <w:rsid w:val="006E2CA5"/>
    <w:rsid w:val="006E5B37"/>
    <w:rsid w:val="006F4000"/>
    <w:rsid w:val="006F50D8"/>
    <w:rsid w:val="00722B2E"/>
    <w:rsid w:val="00724FCF"/>
    <w:rsid w:val="00733F37"/>
    <w:rsid w:val="0075660C"/>
    <w:rsid w:val="00771204"/>
    <w:rsid w:val="00775154"/>
    <w:rsid w:val="00791004"/>
    <w:rsid w:val="007A02C3"/>
    <w:rsid w:val="007B3E5E"/>
    <w:rsid w:val="007B70F6"/>
    <w:rsid w:val="007C0396"/>
    <w:rsid w:val="007D5089"/>
    <w:rsid w:val="007D512F"/>
    <w:rsid w:val="007D7EBF"/>
    <w:rsid w:val="00814D5B"/>
    <w:rsid w:val="00817CC9"/>
    <w:rsid w:val="00830A33"/>
    <w:rsid w:val="0084485B"/>
    <w:rsid w:val="00847487"/>
    <w:rsid w:val="00863D19"/>
    <w:rsid w:val="008718F5"/>
    <w:rsid w:val="00891394"/>
    <w:rsid w:val="008C25B0"/>
    <w:rsid w:val="008D5898"/>
    <w:rsid w:val="008D6966"/>
    <w:rsid w:val="00905ABC"/>
    <w:rsid w:val="00927DAE"/>
    <w:rsid w:val="00937388"/>
    <w:rsid w:val="009405E5"/>
    <w:rsid w:val="009432BF"/>
    <w:rsid w:val="00975052"/>
    <w:rsid w:val="0098110F"/>
    <w:rsid w:val="009851BD"/>
    <w:rsid w:val="009A2B50"/>
    <w:rsid w:val="009E1ABC"/>
    <w:rsid w:val="00A06D73"/>
    <w:rsid w:val="00A16E00"/>
    <w:rsid w:val="00A47ED1"/>
    <w:rsid w:val="00A5562A"/>
    <w:rsid w:val="00A6672F"/>
    <w:rsid w:val="00A93571"/>
    <w:rsid w:val="00A95054"/>
    <w:rsid w:val="00A97746"/>
    <w:rsid w:val="00AA0AF2"/>
    <w:rsid w:val="00AC2CE3"/>
    <w:rsid w:val="00AE4B4E"/>
    <w:rsid w:val="00AF095E"/>
    <w:rsid w:val="00AF23F2"/>
    <w:rsid w:val="00B220D6"/>
    <w:rsid w:val="00B245C7"/>
    <w:rsid w:val="00B53442"/>
    <w:rsid w:val="00B71AB2"/>
    <w:rsid w:val="00B81A1E"/>
    <w:rsid w:val="00B94206"/>
    <w:rsid w:val="00BA00A9"/>
    <w:rsid w:val="00BA1505"/>
    <w:rsid w:val="00BA756C"/>
    <w:rsid w:val="00BD7094"/>
    <w:rsid w:val="00BE398E"/>
    <w:rsid w:val="00BF2F69"/>
    <w:rsid w:val="00C2197D"/>
    <w:rsid w:val="00C51948"/>
    <w:rsid w:val="00C71665"/>
    <w:rsid w:val="00C71E92"/>
    <w:rsid w:val="00C77B90"/>
    <w:rsid w:val="00C77E9B"/>
    <w:rsid w:val="00C80E9F"/>
    <w:rsid w:val="00C858BD"/>
    <w:rsid w:val="00C97700"/>
    <w:rsid w:val="00CC251F"/>
    <w:rsid w:val="00CC2BCA"/>
    <w:rsid w:val="00CC56D4"/>
    <w:rsid w:val="00CF395C"/>
    <w:rsid w:val="00D00285"/>
    <w:rsid w:val="00D373F8"/>
    <w:rsid w:val="00D406DB"/>
    <w:rsid w:val="00D44ABF"/>
    <w:rsid w:val="00D52277"/>
    <w:rsid w:val="00D73EA8"/>
    <w:rsid w:val="00DA0BEC"/>
    <w:rsid w:val="00DE4080"/>
    <w:rsid w:val="00DE4A43"/>
    <w:rsid w:val="00E025D3"/>
    <w:rsid w:val="00E0598E"/>
    <w:rsid w:val="00E12505"/>
    <w:rsid w:val="00E17B86"/>
    <w:rsid w:val="00E22770"/>
    <w:rsid w:val="00E538EC"/>
    <w:rsid w:val="00E60FD1"/>
    <w:rsid w:val="00E63758"/>
    <w:rsid w:val="00E8394C"/>
    <w:rsid w:val="00EC670A"/>
    <w:rsid w:val="00EC7A62"/>
    <w:rsid w:val="00ED287C"/>
    <w:rsid w:val="00EF7302"/>
    <w:rsid w:val="00F36539"/>
    <w:rsid w:val="00F44D9E"/>
    <w:rsid w:val="00F722FC"/>
    <w:rsid w:val="00F75A30"/>
    <w:rsid w:val="00F9213C"/>
    <w:rsid w:val="00FA1AF5"/>
    <w:rsid w:val="00FE2B7F"/>
    <w:rsid w:val="00FF3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3E5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1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D6E"/>
    <w:rPr>
      <w:rFonts w:ascii="Tahoma" w:hAnsi="Tahoma" w:cs="Tahoma"/>
      <w:sz w:val="16"/>
      <w:szCs w:val="16"/>
    </w:rPr>
  </w:style>
  <w:style w:type="character" w:styleId="Hyperlink">
    <w:name w:val="Hyperlink"/>
    <w:basedOn w:val="DefaultParagraphFont"/>
    <w:uiPriority w:val="99"/>
    <w:unhideWhenUsed/>
    <w:rsid w:val="003D6557"/>
    <w:rPr>
      <w:color w:val="0000FF" w:themeColor="hyperlink"/>
      <w:u w:val="single"/>
    </w:rPr>
  </w:style>
  <w:style w:type="paragraph" w:styleId="NormalWeb">
    <w:name w:val="Normal (Web)"/>
    <w:basedOn w:val="Normal"/>
    <w:uiPriority w:val="99"/>
    <w:semiHidden/>
    <w:unhideWhenUsed/>
    <w:rsid w:val="006C02E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4459985">
      <w:bodyDiv w:val="1"/>
      <w:marLeft w:val="0"/>
      <w:marRight w:val="0"/>
      <w:marTop w:val="0"/>
      <w:marBottom w:val="0"/>
      <w:divBdr>
        <w:top w:val="none" w:sz="0" w:space="0" w:color="auto"/>
        <w:left w:val="none" w:sz="0" w:space="0" w:color="auto"/>
        <w:bottom w:val="none" w:sz="0" w:space="0" w:color="auto"/>
        <w:right w:val="none" w:sz="0" w:space="0" w:color="auto"/>
      </w:divBdr>
      <w:divsChild>
        <w:div w:id="893201504">
          <w:marLeft w:val="0"/>
          <w:marRight w:val="0"/>
          <w:marTop w:val="0"/>
          <w:marBottom w:val="0"/>
          <w:divBdr>
            <w:top w:val="none" w:sz="0" w:space="0" w:color="auto"/>
            <w:left w:val="none" w:sz="0" w:space="0" w:color="auto"/>
            <w:bottom w:val="none" w:sz="0" w:space="0" w:color="auto"/>
            <w:right w:val="none" w:sz="0" w:space="0" w:color="auto"/>
          </w:divBdr>
          <w:divsChild>
            <w:div w:id="2017421180">
              <w:marLeft w:val="0"/>
              <w:marRight w:val="0"/>
              <w:marTop w:val="225"/>
              <w:marBottom w:val="225"/>
              <w:divBdr>
                <w:top w:val="none" w:sz="0" w:space="0" w:color="auto"/>
                <w:left w:val="none" w:sz="0" w:space="0" w:color="auto"/>
                <w:bottom w:val="none" w:sz="0" w:space="0" w:color="auto"/>
                <w:right w:val="none" w:sz="0" w:space="0" w:color="auto"/>
              </w:divBdr>
              <w:divsChild>
                <w:div w:id="814295533">
                  <w:marLeft w:val="0"/>
                  <w:marRight w:val="0"/>
                  <w:marTop w:val="0"/>
                  <w:marBottom w:val="0"/>
                  <w:divBdr>
                    <w:top w:val="none" w:sz="0" w:space="0" w:color="auto"/>
                    <w:left w:val="none" w:sz="0" w:space="0" w:color="auto"/>
                    <w:bottom w:val="none" w:sz="0" w:space="0" w:color="auto"/>
                    <w:right w:val="none" w:sz="0" w:space="0" w:color="auto"/>
                  </w:divBdr>
                  <w:divsChild>
                    <w:div w:id="544022508">
                      <w:marLeft w:val="0"/>
                      <w:marRight w:val="0"/>
                      <w:marTop w:val="0"/>
                      <w:marBottom w:val="150"/>
                      <w:divBdr>
                        <w:top w:val="none" w:sz="0" w:space="0" w:color="auto"/>
                        <w:left w:val="none" w:sz="0" w:space="0" w:color="auto"/>
                        <w:bottom w:val="none" w:sz="0" w:space="0" w:color="auto"/>
                        <w:right w:val="none" w:sz="0" w:space="0" w:color="auto"/>
                      </w:divBdr>
                      <w:divsChild>
                        <w:div w:id="702824643">
                          <w:marLeft w:val="0"/>
                          <w:marRight w:val="0"/>
                          <w:marTop w:val="0"/>
                          <w:marBottom w:val="0"/>
                          <w:divBdr>
                            <w:top w:val="none" w:sz="0" w:space="0" w:color="auto"/>
                            <w:left w:val="none" w:sz="0" w:space="0" w:color="auto"/>
                            <w:bottom w:val="none" w:sz="0" w:space="0" w:color="auto"/>
                            <w:right w:val="none" w:sz="0" w:space="0" w:color="auto"/>
                          </w:divBdr>
                          <w:divsChild>
                            <w:div w:id="1456560532">
                              <w:marLeft w:val="0"/>
                              <w:marRight w:val="0"/>
                              <w:marTop w:val="0"/>
                              <w:marBottom w:val="0"/>
                              <w:divBdr>
                                <w:top w:val="none" w:sz="0" w:space="0" w:color="auto"/>
                                <w:left w:val="none" w:sz="0" w:space="0" w:color="auto"/>
                                <w:bottom w:val="none" w:sz="0" w:space="0" w:color="auto"/>
                                <w:right w:val="none" w:sz="0" w:space="0" w:color="auto"/>
                              </w:divBdr>
                              <w:divsChild>
                                <w:div w:id="367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834657">
      <w:bodyDiv w:val="1"/>
      <w:marLeft w:val="0"/>
      <w:marRight w:val="0"/>
      <w:marTop w:val="0"/>
      <w:marBottom w:val="0"/>
      <w:divBdr>
        <w:top w:val="none" w:sz="0" w:space="0" w:color="auto"/>
        <w:left w:val="none" w:sz="0" w:space="0" w:color="auto"/>
        <w:bottom w:val="none" w:sz="0" w:space="0" w:color="auto"/>
        <w:right w:val="none" w:sz="0" w:space="0" w:color="auto"/>
      </w:divBdr>
      <w:divsChild>
        <w:div w:id="1589729016">
          <w:marLeft w:val="0"/>
          <w:marRight w:val="0"/>
          <w:marTop w:val="0"/>
          <w:marBottom w:val="0"/>
          <w:divBdr>
            <w:top w:val="none" w:sz="0" w:space="0" w:color="auto"/>
            <w:left w:val="none" w:sz="0" w:space="0" w:color="auto"/>
            <w:bottom w:val="none" w:sz="0" w:space="0" w:color="auto"/>
            <w:right w:val="none" w:sz="0" w:space="0" w:color="auto"/>
          </w:divBdr>
          <w:divsChild>
            <w:div w:id="800924006">
              <w:marLeft w:val="0"/>
              <w:marRight w:val="0"/>
              <w:marTop w:val="225"/>
              <w:marBottom w:val="225"/>
              <w:divBdr>
                <w:top w:val="none" w:sz="0" w:space="0" w:color="auto"/>
                <w:left w:val="none" w:sz="0" w:space="0" w:color="auto"/>
                <w:bottom w:val="none" w:sz="0" w:space="0" w:color="auto"/>
                <w:right w:val="none" w:sz="0" w:space="0" w:color="auto"/>
              </w:divBdr>
              <w:divsChild>
                <w:div w:id="274602254">
                  <w:marLeft w:val="0"/>
                  <w:marRight w:val="0"/>
                  <w:marTop w:val="0"/>
                  <w:marBottom w:val="0"/>
                  <w:divBdr>
                    <w:top w:val="none" w:sz="0" w:space="0" w:color="auto"/>
                    <w:left w:val="none" w:sz="0" w:space="0" w:color="auto"/>
                    <w:bottom w:val="none" w:sz="0" w:space="0" w:color="auto"/>
                    <w:right w:val="none" w:sz="0" w:space="0" w:color="auto"/>
                  </w:divBdr>
                  <w:divsChild>
                    <w:div w:id="119350759">
                      <w:marLeft w:val="0"/>
                      <w:marRight w:val="0"/>
                      <w:marTop w:val="0"/>
                      <w:marBottom w:val="150"/>
                      <w:divBdr>
                        <w:top w:val="none" w:sz="0" w:space="0" w:color="auto"/>
                        <w:left w:val="none" w:sz="0" w:space="0" w:color="auto"/>
                        <w:bottom w:val="none" w:sz="0" w:space="0" w:color="auto"/>
                        <w:right w:val="none" w:sz="0" w:space="0" w:color="auto"/>
                      </w:divBdr>
                      <w:divsChild>
                        <w:div w:id="54089220">
                          <w:marLeft w:val="0"/>
                          <w:marRight w:val="0"/>
                          <w:marTop w:val="0"/>
                          <w:marBottom w:val="0"/>
                          <w:divBdr>
                            <w:top w:val="none" w:sz="0" w:space="0" w:color="auto"/>
                            <w:left w:val="none" w:sz="0" w:space="0" w:color="auto"/>
                            <w:bottom w:val="none" w:sz="0" w:space="0" w:color="auto"/>
                            <w:right w:val="none" w:sz="0" w:space="0" w:color="auto"/>
                          </w:divBdr>
                          <w:divsChild>
                            <w:div w:id="1960450363">
                              <w:marLeft w:val="0"/>
                              <w:marRight w:val="0"/>
                              <w:marTop w:val="0"/>
                              <w:marBottom w:val="0"/>
                              <w:divBdr>
                                <w:top w:val="none" w:sz="0" w:space="0" w:color="auto"/>
                                <w:left w:val="none" w:sz="0" w:space="0" w:color="auto"/>
                                <w:bottom w:val="none" w:sz="0" w:space="0" w:color="auto"/>
                                <w:right w:val="none" w:sz="0" w:space="0" w:color="auto"/>
                              </w:divBdr>
                              <w:divsChild>
                                <w:div w:id="4855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inecrestDS@bellsouth.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E64F-7105-4B14-BD9A-34406AE8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2</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dc:creator>
  <cp:keywords/>
  <dc:description/>
  <cp:lastModifiedBy>Church</cp:lastModifiedBy>
  <cp:revision>108</cp:revision>
  <cp:lastPrinted>2012-01-06T17:15:00Z</cp:lastPrinted>
  <dcterms:created xsi:type="dcterms:W3CDTF">2008-09-15T12:37:00Z</dcterms:created>
  <dcterms:modified xsi:type="dcterms:W3CDTF">2012-02-15T14:29:00Z</dcterms:modified>
</cp:coreProperties>
</file>